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ascii="黑体" w:hAnsi="黑体" w:eastAsia="黑体" w:cs="黑体"/>
        </w:rPr>
      </w:pPr>
      <w:r>
        <w:rPr>
          <w:rFonts w:hint="eastAsia" w:ascii="黑体" w:hAnsi="黑体" w:eastAsia="黑体" w:cs="黑体"/>
        </w:rPr>
        <w:t>景德镇市</w:t>
      </w:r>
      <w:r>
        <w:rPr>
          <w:rFonts w:hint="eastAsia" w:ascii="黑体" w:hAnsi="黑体" w:eastAsia="黑体" w:cs="黑体"/>
          <w:lang w:val="en-US" w:eastAsia="zh-CN"/>
        </w:rPr>
        <w:t>第一幼儿园</w:t>
      </w:r>
      <w:r>
        <w:rPr>
          <w:rFonts w:hint="eastAsia" w:ascii="黑体" w:hAnsi="黑体" w:eastAsia="黑体" w:cs="黑体"/>
        </w:rPr>
        <w:t>202</w:t>
      </w:r>
      <w:r>
        <w:rPr>
          <w:rFonts w:hint="eastAsia" w:ascii="黑体" w:hAnsi="黑体" w:eastAsia="黑体" w:cs="黑体"/>
          <w:lang w:val="en-US" w:eastAsia="zh-CN"/>
        </w:rPr>
        <w:t>2</w:t>
      </w:r>
      <w:r>
        <w:rPr>
          <w:rFonts w:hint="eastAsia" w:ascii="黑体" w:hAnsi="黑体" w:eastAsia="黑体" w:cs="黑体"/>
        </w:rPr>
        <w:t>年</w:t>
      </w:r>
      <w:r>
        <w:rPr>
          <w:rFonts w:hint="eastAsia" w:ascii="黑体" w:hAnsi="黑体" w:eastAsia="黑体" w:cs="黑体"/>
          <w:lang w:eastAsia="zh-CN"/>
        </w:rPr>
        <w:t>单位</w:t>
      </w:r>
      <w:r>
        <w:rPr>
          <w:rFonts w:hint="eastAsia" w:ascii="黑体" w:hAnsi="黑体" w:eastAsia="黑体" w:cs="黑体"/>
        </w:rPr>
        <w:t>预算</w:t>
      </w:r>
    </w:p>
    <w:p>
      <w:pPr>
        <w:pStyle w:val="3"/>
        <w:spacing w:before="0" w:after="0" w:line="240" w:lineRule="auto"/>
        <w:jc w:val="center"/>
        <w:rPr>
          <w:rFonts w:ascii="黑体" w:hAnsi="黑体" w:eastAsia="黑体" w:cs="黑体"/>
        </w:rPr>
      </w:pP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第一幼儿园</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val="en-US" w:eastAsia="zh-CN"/>
        </w:rPr>
        <w:t>单位机构设置情况</w:t>
      </w:r>
      <w:bookmarkStart w:id="0" w:name="_GoBack"/>
      <w:bookmarkEnd w:id="0"/>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第一幼儿园</w:t>
      </w:r>
      <w:r>
        <w:rPr>
          <w:rFonts w:hint="eastAsia" w:ascii="黑体" w:hAnsi="宋体" w:eastAsia="黑体" w:cs="黑体"/>
          <w:sz w:val="32"/>
          <w:szCs w:val="32"/>
        </w:rPr>
        <w:t>202</w:t>
      </w:r>
      <w:r>
        <w:rPr>
          <w:rFonts w:hint="eastAsia" w:ascii="黑体" w:hAnsi="宋体" w:eastAsia="黑体" w:cs="黑体"/>
          <w:sz w:val="32"/>
          <w:szCs w:val="32"/>
          <w:lang w:val="en-US" w:eastAsia="zh-CN"/>
        </w:rPr>
        <w:t>2</w:t>
      </w:r>
      <w:r>
        <w:rPr>
          <w:rFonts w:hint="eastAsia" w:ascii="黑体" w:hAnsi="宋体" w:eastAsia="黑体" w:cs="黑体"/>
          <w:sz w:val="32"/>
          <w:szCs w:val="32"/>
        </w:rPr>
        <w:t>年预算情况说明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ascii="仿宋_GB2312" w:hAnsi="宋体" w:eastAsia="仿宋_GB2312" w:cs="仿宋_GB2312"/>
          <w:sz w:val="32"/>
          <w:szCs w:val="32"/>
        </w:rPr>
        <w:t xml:space="preserve">  </w:t>
      </w:r>
      <w:r>
        <w:rPr>
          <w:rFonts w:hint="eastAsia" w:ascii="仿宋" w:hAnsi="仿宋" w:eastAsia="仿宋" w:cs="仿宋"/>
          <w:i w:val="0"/>
          <w:iCs w:val="0"/>
          <w:caps w:val="0"/>
          <w:color w:val="333333"/>
          <w:spacing w:val="0"/>
          <w:sz w:val="32"/>
          <w:szCs w:val="32"/>
          <w:shd w:val="clear" w:fill="FFFFFF"/>
        </w:rPr>
        <w:t> </w:t>
      </w:r>
      <w:r>
        <w:rPr>
          <w:rFonts w:hint="default" w:ascii="仿宋_GB2312" w:hAnsi="微软雅黑" w:eastAsia="仿宋_GB2312" w:cs="仿宋_GB2312"/>
          <w:i w:val="0"/>
          <w:caps w:val="0"/>
          <w:color w:val="000000"/>
          <w:spacing w:val="0"/>
          <w:kern w:val="0"/>
          <w:sz w:val="32"/>
          <w:szCs w:val="32"/>
          <w:shd w:val="clear" w:fill="FFFFFF"/>
          <w:lang w:val="en-US" w:eastAsia="zh-CN" w:bidi="ar"/>
        </w:rPr>
        <w:t>一、20</w:t>
      </w:r>
      <w:r>
        <w:rPr>
          <w:rFonts w:hint="eastAsia" w:ascii="仿宋_GB2312" w:hAnsi="微软雅黑" w:eastAsia="仿宋_GB2312" w:cs="仿宋_GB2312"/>
          <w:i w:val="0"/>
          <w:caps w:val="0"/>
          <w:color w:val="000000"/>
          <w:spacing w:val="0"/>
          <w:kern w:val="0"/>
          <w:sz w:val="32"/>
          <w:szCs w:val="32"/>
          <w:shd w:val="clear" w:fill="FFFFFF"/>
          <w:lang w:val="en-US" w:eastAsia="zh-CN" w:bidi="ar"/>
        </w:rPr>
        <w:t>22</w:t>
      </w:r>
      <w:r>
        <w:rPr>
          <w:rFonts w:hint="default" w:ascii="仿宋_GB2312" w:hAnsi="微软雅黑" w:eastAsia="仿宋_GB2312" w:cs="仿宋_GB2312"/>
          <w:i w:val="0"/>
          <w:caps w:val="0"/>
          <w:color w:val="000000"/>
          <w:spacing w:val="0"/>
          <w:kern w:val="0"/>
          <w:sz w:val="32"/>
          <w:szCs w:val="32"/>
          <w:shd w:val="clear" w:fill="FFFFFF"/>
          <w:lang w:val="en-US" w:eastAsia="zh-CN" w:bidi="ar"/>
        </w:rPr>
        <w:t>年预算收支情况说明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1、预算收入情况说明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2、预算支出情况说明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3、经费拨款情况说明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4、政府性基金收支情况说明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5、单位运行经费情况说明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6、政府采购安排情况说明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7、</w:t>
      </w:r>
      <w:r>
        <w:rPr>
          <w:rFonts w:hint="default" w:ascii="仿宋_GB2312" w:hAnsi="微软雅黑" w:eastAsia="仿宋_GB2312" w:cs="仿宋_GB2312"/>
          <w:i w:val="0"/>
          <w:caps w:val="0"/>
          <w:color w:val="000000"/>
          <w:spacing w:val="0"/>
          <w:kern w:val="0"/>
          <w:sz w:val="32"/>
          <w:szCs w:val="32"/>
          <w:shd w:val="clear" w:fill="FFFFFF"/>
          <w:lang w:val="en-US" w:eastAsia="zh-CN" w:bidi="ar"/>
        </w:rPr>
        <w:t>国有资产占用情况说明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ascii="仿宋_GB2312" w:eastAsia="仿宋_GB2312" w:cs="Times New Roman"/>
          <w:sz w:val="32"/>
          <w:szCs w:val="32"/>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二、20</w:t>
      </w: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22 </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经费增减变化原因等说明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景德镇市第一幼儿园</w:t>
      </w:r>
      <w:r>
        <w:rPr>
          <w:rFonts w:hint="eastAsia" w:ascii="黑体" w:hAnsi="宋体" w:eastAsia="黑体" w:cs="黑体"/>
          <w:sz w:val="32"/>
          <w:szCs w:val="32"/>
        </w:rPr>
        <w:t>202</w:t>
      </w:r>
      <w:r>
        <w:rPr>
          <w:rFonts w:hint="eastAsia" w:ascii="黑体" w:hAnsi="宋体" w:eastAsia="黑体" w:cs="黑体"/>
          <w:sz w:val="32"/>
          <w:szCs w:val="32"/>
          <w:lang w:val="en-US" w:eastAsia="zh-CN"/>
        </w:rPr>
        <w:t>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第一幼儿园</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ind w:firstLine="640" w:firstLineChars="200"/>
        <w:rPr>
          <w:rFonts w:ascii="仿宋_GB2312" w:eastAsia="仿宋_GB2312" w:cs="Times New Roman"/>
          <w:b w:val="0"/>
          <w:bCs w:val="0"/>
          <w:sz w:val="32"/>
          <w:szCs w:val="32"/>
        </w:rPr>
      </w:pPr>
      <w:r>
        <w:rPr>
          <w:rFonts w:hint="eastAsia" w:ascii="仿宋_GB2312" w:hAnsi="宋体" w:eastAsia="仿宋_GB2312" w:cs="仿宋_GB2312"/>
          <w:b w:val="0"/>
          <w:bCs w:val="0"/>
          <w:sz w:val="32"/>
          <w:szCs w:val="32"/>
          <w:lang w:val="en-US" w:eastAsia="zh-CN"/>
        </w:rPr>
        <w:t>景德镇市第一幼儿园是景德镇市教育局下属单位，主要职责是：为学龄前儿童提供保育和教育服务</w:t>
      </w:r>
      <w:r>
        <w:rPr>
          <w:rFonts w:hint="eastAsia" w:ascii="仿宋_GB2312" w:hAnsi="宋体" w:eastAsia="仿宋_GB2312" w:cs="仿宋_GB2312"/>
          <w:b w:val="0"/>
          <w:bCs w:val="0"/>
          <w:sz w:val="32"/>
          <w:szCs w:val="32"/>
        </w:rPr>
        <w:t>。</w:t>
      </w:r>
    </w:p>
    <w:p>
      <w:pPr>
        <w:ind w:firstLine="630" w:firstLineChars="196"/>
        <w:rPr>
          <w:rFonts w:ascii="仿宋_GB2312" w:eastAsia="仿宋_GB2312" w:cs="Times New Roman"/>
          <w:b/>
          <w:bCs/>
          <w:color w:val="auto"/>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单位机构设置等基本</w:t>
      </w:r>
      <w:r>
        <w:rPr>
          <w:rFonts w:hint="eastAsia" w:ascii="仿宋_GB2312" w:hAnsi="宋体" w:eastAsia="仿宋_GB2312" w:cs="仿宋_GB2312"/>
          <w:b/>
          <w:bCs/>
          <w:sz w:val="32"/>
          <w:szCs w:val="32"/>
        </w:rPr>
        <w:t>情况</w:t>
      </w:r>
    </w:p>
    <w:p>
      <w:pPr>
        <w:ind w:firstLine="640" w:firstLineChars="200"/>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景德镇市第一幼儿园共设有2个部门，包括园长室和保教室。在职编制数为17人，其中全额补助事业编制17人、部分补助事业编制0人、自收自支事业编制0人；实有人数7人，其中在职人数为5人，包括全额补助事业人员0人、部分补助事业编人员0人、自收自支事业人员0人、自收自支编外人员34人；离休人员0人；退休人员19人。在校学生203人，其中：高等学校0人、中等专业学校0人，普通高中0人、初中0人、小学0、幼儿园189人。</w:t>
      </w:r>
    </w:p>
    <w:p>
      <w:pPr>
        <w:ind w:firstLine="640" w:firstLineChars="200"/>
        <w:rPr>
          <w:rFonts w:ascii="仿宋_GB2312" w:hAnsi="宋体" w:eastAsia="仿宋_GB2312" w:cs="仿宋_GB2312"/>
          <w:color w:val="auto"/>
          <w:sz w:val="32"/>
          <w:szCs w:val="32"/>
        </w:rPr>
      </w:pPr>
    </w:p>
    <w:p>
      <w:pPr>
        <w:rPr>
          <w:rFonts w:ascii="黑体" w:hAnsi="宋体" w:eastAsia="黑体" w:cs="Times New Roman"/>
          <w:color w:val="auto"/>
          <w:sz w:val="32"/>
          <w:szCs w:val="32"/>
        </w:rPr>
      </w:pPr>
      <w:r>
        <w:rPr>
          <w:rFonts w:hint="eastAsia" w:ascii="黑体" w:hAnsi="宋体" w:eastAsia="黑体" w:cs="黑体"/>
          <w:color w:val="auto"/>
          <w:sz w:val="32"/>
          <w:szCs w:val="32"/>
        </w:rPr>
        <w:t>第二部分</w:t>
      </w:r>
      <w:r>
        <w:rPr>
          <w:rFonts w:ascii="黑体" w:hAnsi="宋体" w:eastAsia="黑体" w:cs="黑体"/>
          <w:color w:val="auto"/>
          <w:sz w:val="32"/>
          <w:szCs w:val="32"/>
        </w:rPr>
        <w:t xml:space="preserve"> </w:t>
      </w:r>
      <w:r>
        <w:rPr>
          <w:rFonts w:hint="eastAsia" w:ascii="黑体" w:hAnsi="宋体" w:eastAsia="黑体" w:cs="黑体"/>
          <w:color w:val="auto"/>
          <w:sz w:val="32"/>
          <w:szCs w:val="32"/>
          <w:lang w:val="en-US" w:eastAsia="zh-CN"/>
        </w:rPr>
        <w:t>景德镇市第一幼儿园</w:t>
      </w:r>
      <w:r>
        <w:rPr>
          <w:rFonts w:hint="eastAsia" w:ascii="黑体" w:hAnsi="宋体" w:eastAsia="黑体" w:cs="黑体"/>
          <w:color w:val="auto"/>
          <w:sz w:val="32"/>
          <w:szCs w:val="32"/>
        </w:rPr>
        <w:t>202</w:t>
      </w:r>
      <w:r>
        <w:rPr>
          <w:rFonts w:hint="eastAsia" w:ascii="黑体" w:hAnsi="宋体" w:eastAsia="黑体" w:cs="黑体"/>
          <w:color w:val="auto"/>
          <w:sz w:val="32"/>
          <w:szCs w:val="32"/>
          <w:lang w:val="en-US" w:eastAsia="zh-CN"/>
        </w:rPr>
        <w:t>2</w:t>
      </w:r>
      <w:r>
        <w:rPr>
          <w:rFonts w:hint="eastAsia" w:ascii="黑体" w:hAnsi="宋体" w:eastAsia="黑体" w:cs="黑体"/>
          <w:color w:val="auto"/>
          <w:sz w:val="32"/>
          <w:szCs w:val="32"/>
        </w:rPr>
        <w:t>年预算情况说明</w:t>
      </w:r>
    </w:p>
    <w:p>
      <w:pPr>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一、202</w:t>
      </w:r>
      <w:r>
        <w:rPr>
          <w:rFonts w:hint="eastAsia" w:ascii="仿宋_GB2312" w:hAnsi="宋体" w:eastAsia="仿宋_GB2312" w:cs="仿宋_GB2312"/>
          <w:b/>
          <w:bCs/>
          <w:color w:val="auto"/>
          <w:sz w:val="32"/>
          <w:szCs w:val="32"/>
          <w:lang w:val="en-US" w:eastAsia="zh-CN"/>
        </w:rPr>
        <w:t>2</w:t>
      </w:r>
      <w:r>
        <w:rPr>
          <w:rFonts w:hint="eastAsia" w:ascii="仿宋_GB2312" w:hAnsi="宋体" w:eastAsia="仿宋_GB2312" w:cs="仿宋_GB2312"/>
          <w:b/>
          <w:bCs/>
          <w:color w:val="auto"/>
          <w:sz w:val="32"/>
          <w:szCs w:val="32"/>
        </w:rPr>
        <w:t>年</w:t>
      </w:r>
      <w:r>
        <w:rPr>
          <w:rFonts w:hint="eastAsia" w:ascii="仿宋_GB2312" w:hAnsi="宋体" w:eastAsia="仿宋_GB2312" w:cs="仿宋_GB2312"/>
          <w:b/>
          <w:bCs/>
          <w:color w:val="auto"/>
          <w:sz w:val="32"/>
          <w:szCs w:val="32"/>
          <w:lang w:eastAsia="zh-CN"/>
        </w:rPr>
        <w:t>单位</w:t>
      </w:r>
      <w:r>
        <w:rPr>
          <w:rFonts w:hint="eastAsia" w:ascii="仿宋_GB2312" w:hAnsi="宋体" w:eastAsia="仿宋_GB2312" w:cs="仿宋_GB2312"/>
          <w:b/>
          <w:bCs/>
          <w:color w:val="auto"/>
          <w:sz w:val="32"/>
          <w:szCs w:val="32"/>
        </w:rPr>
        <w:t>预算收支情况说明</w:t>
      </w:r>
    </w:p>
    <w:p>
      <w:pPr>
        <w:ind w:firstLine="482" w:firstLineChars="15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（一）预算收入情况</w:t>
      </w:r>
    </w:p>
    <w:p>
      <w:pPr>
        <w:ind w:firstLine="600"/>
        <w:rPr>
          <w:rFonts w:ascii="仿宋_GB2312" w:eastAsia="仿宋_GB2312" w:cs="Times New Roman"/>
          <w:color w:val="auto"/>
          <w:sz w:val="32"/>
          <w:szCs w:val="32"/>
        </w:rPr>
      </w:pP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2</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val="en-US" w:eastAsia="zh-CN"/>
        </w:rPr>
        <w:t>景德镇市第一幼儿园</w:t>
      </w:r>
      <w:r>
        <w:rPr>
          <w:rFonts w:hint="eastAsia" w:ascii="仿宋_GB2312" w:hAnsi="宋体" w:eastAsia="仿宋_GB2312" w:cs="仿宋_GB2312"/>
          <w:color w:val="auto"/>
          <w:sz w:val="32"/>
          <w:szCs w:val="32"/>
        </w:rPr>
        <w:t>收入预算总额为</w:t>
      </w:r>
      <w:r>
        <w:rPr>
          <w:rFonts w:hint="eastAsia" w:ascii="仿宋_GB2312" w:hAnsi="宋体" w:eastAsia="仿宋_GB2312" w:cs="仿宋_GB2312"/>
          <w:color w:val="auto"/>
          <w:sz w:val="32"/>
          <w:szCs w:val="32"/>
          <w:lang w:val="en-US" w:eastAsia="zh-CN"/>
        </w:rPr>
        <w:t>75.96</w:t>
      </w:r>
      <w:r>
        <w:rPr>
          <w:rFonts w:hint="eastAsia" w:ascii="仿宋_GB2312" w:hAnsi="宋体" w:eastAsia="仿宋_GB2312" w:cs="仿宋_GB2312"/>
          <w:color w:val="auto"/>
          <w:sz w:val="32"/>
          <w:szCs w:val="32"/>
        </w:rPr>
        <w:t>万元，与上年预算相比</w:t>
      </w:r>
      <w:r>
        <w:rPr>
          <w:rFonts w:hint="eastAsia" w:ascii="仿宋_GB2312" w:hAnsi="宋体" w:eastAsia="仿宋_GB2312" w:cs="仿宋_GB2312"/>
          <w:color w:val="auto"/>
          <w:sz w:val="32"/>
          <w:szCs w:val="32"/>
          <w:lang w:val="en-US" w:eastAsia="zh-CN"/>
        </w:rPr>
        <w:t>减少了59.41%</w:t>
      </w:r>
      <w:r>
        <w:rPr>
          <w:rFonts w:hint="eastAsia" w:ascii="仿宋_GB2312" w:hAnsi="宋体" w:eastAsia="仿宋_GB2312" w:cs="仿宋_GB2312"/>
          <w:color w:val="auto"/>
          <w:sz w:val="32"/>
          <w:szCs w:val="32"/>
        </w:rPr>
        <w:t>，说明情况。其中：当年公共财政拨款收入</w:t>
      </w:r>
      <w:r>
        <w:rPr>
          <w:rFonts w:hint="eastAsia" w:ascii="仿宋_GB2312" w:hAnsi="宋体" w:eastAsia="仿宋_GB2312" w:cs="仿宋_GB2312"/>
          <w:color w:val="auto"/>
          <w:sz w:val="32"/>
          <w:szCs w:val="32"/>
          <w:lang w:val="en-US" w:eastAsia="zh-CN"/>
        </w:rPr>
        <w:t>75.96</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100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；政府性基金拨款收入</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；事业收入</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；事业单位经营收入</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；当年其他各项收入</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；上年结余结转收入</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pPr>
        <w:ind w:firstLine="482" w:firstLineChars="15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（二）预算支出情况</w:t>
      </w:r>
    </w:p>
    <w:p>
      <w:pPr>
        <w:ind w:firstLine="640" w:firstLineChars="200"/>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2</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val="en-US" w:eastAsia="zh-CN"/>
        </w:rPr>
        <w:t>景德镇市第一幼儿园</w:t>
      </w:r>
      <w:r>
        <w:rPr>
          <w:rFonts w:hint="eastAsia" w:ascii="仿宋_GB2312" w:hAnsi="宋体" w:eastAsia="仿宋_GB2312" w:cs="仿宋_GB2312"/>
          <w:color w:val="auto"/>
          <w:sz w:val="32"/>
          <w:szCs w:val="32"/>
        </w:rPr>
        <w:t>支出预算总额为</w:t>
      </w:r>
      <w:r>
        <w:rPr>
          <w:rFonts w:hint="eastAsia" w:ascii="仿宋_GB2312" w:hAnsi="宋体" w:eastAsia="仿宋_GB2312" w:cs="仿宋_GB2312"/>
          <w:color w:val="auto"/>
          <w:sz w:val="32"/>
          <w:szCs w:val="32"/>
          <w:lang w:val="en-US" w:eastAsia="zh-CN"/>
        </w:rPr>
        <w:t>75.96</w:t>
      </w:r>
      <w:r>
        <w:rPr>
          <w:rFonts w:hint="eastAsia" w:ascii="仿宋_GB2312" w:hAnsi="宋体" w:eastAsia="仿宋_GB2312" w:cs="仿宋_GB2312"/>
          <w:color w:val="auto"/>
          <w:sz w:val="32"/>
          <w:szCs w:val="32"/>
        </w:rPr>
        <w:t>万元，与上年预算相比增减变化，说明情况。其中：按支出项目类别划分：基本支出</w:t>
      </w:r>
      <w:r>
        <w:rPr>
          <w:rFonts w:hint="eastAsia" w:ascii="仿宋_GB2312" w:hAnsi="宋体" w:eastAsia="仿宋_GB2312" w:cs="仿宋_GB2312"/>
          <w:color w:val="auto"/>
          <w:sz w:val="32"/>
          <w:szCs w:val="32"/>
          <w:lang w:val="en-US" w:eastAsia="zh-CN"/>
        </w:rPr>
        <w:t>75.96</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100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，包括工资福利支出</w:t>
      </w:r>
      <w:r>
        <w:rPr>
          <w:rFonts w:hint="eastAsia" w:ascii="仿宋_GB2312" w:hAnsi="宋体" w:eastAsia="仿宋_GB2312" w:cs="仿宋_GB2312"/>
          <w:color w:val="auto"/>
          <w:sz w:val="32"/>
          <w:szCs w:val="32"/>
          <w:lang w:val="en-US" w:eastAsia="zh-CN"/>
        </w:rPr>
        <w:t>63.18</w:t>
      </w:r>
      <w:r>
        <w:rPr>
          <w:rFonts w:hint="eastAsia" w:ascii="仿宋_GB2312" w:hAnsi="宋体" w:eastAsia="仿宋_GB2312" w:cs="仿宋_GB2312"/>
          <w:color w:val="auto"/>
          <w:sz w:val="32"/>
          <w:szCs w:val="32"/>
        </w:rPr>
        <w:t>万元、商品和服务支出</w:t>
      </w:r>
      <w:r>
        <w:rPr>
          <w:rFonts w:hint="eastAsia" w:ascii="仿宋_GB2312" w:hAnsi="宋体" w:eastAsia="仿宋_GB2312" w:cs="仿宋_GB2312"/>
          <w:color w:val="auto"/>
          <w:sz w:val="32"/>
          <w:szCs w:val="32"/>
          <w:lang w:val="en-US" w:eastAsia="zh-CN"/>
        </w:rPr>
        <w:t>0.34</w:t>
      </w:r>
      <w:r>
        <w:rPr>
          <w:rFonts w:hint="eastAsia" w:ascii="仿宋_GB2312" w:hAnsi="宋体" w:eastAsia="仿宋_GB2312" w:cs="仿宋_GB2312"/>
          <w:color w:val="auto"/>
          <w:sz w:val="32"/>
          <w:szCs w:val="32"/>
        </w:rPr>
        <w:t>万元、对个人和家庭的补助1.</w:t>
      </w:r>
      <w:r>
        <w:rPr>
          <w:rFonts w:hint="eastAsia" w:ascii="仿宋_GB2312" w:hAnsi="宋体" w:eastAsia="仿宋_GB2312" w:cs="仿宋_GB2312"/>
          <w:color w:val="auto"/>
          <w:sz w:val="32"/>
          <w:szCs w:val="32"/>
          <w:lang w:val="en-US" w:eastAsia="zh-CN"/>
        </w:rPr>
        <w:t>44</w:t>
      </w:r>
      <w:r>
        <w:rPr>
          <w:rFonts w:hint="eastAsia" w:ascii="仿宋_GB2312" w:hAnsi="宋体" w:eastAsia="仿宋_GB2312" w:cs="仿宋_GB2312"/>
          <w:color w:val="auto"/>
          <w:sz w:val="32"/>
          <w:szCs w:val="32"/>
        </w:rPr>
        <w:t>万元、其他资本性支出</w:t>
      </w:r>
      <w:r>
        <w:rPr>
          <w:rFonts w:hint="eastAsia" w:ascii="仿宋_GB2312" w:hAnsi="宋体" w:eastAsia="仿宋_GB2312" w:cs="仿宋_GB2312"/>
          <w:color w:val="auto"/>
          <w:sz w:val="32"/>
          <w:szCs w:val="32"/>
          <w:lang w:val="en-US" w:eastAsia="zh-CN"/>
        </w:rPr>
        <w:t>11</w:t>
      </w:r>
      <w:r>
        <w:rPr>
          <w:rFonts w:hint="eastAsia" w:ascii="仿宋_GB2312" w:hAnsi="宋体" w:eastAsia="仿宋_GB2312" w:cs="仿宋_GB2312"/>
          <w:color w:val="auto"/>
          <w:sz w:val="32"/>
          <w:szCs w:val="32"/>
        </w:rPr>
        <w:t>万元；项目支出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万元，占支出总额的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，包括工资福利支出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万元、商品和服务支出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万元、对个人和家庭的补助</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万元、债务利息支出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万元、基本建设支出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万元、其他资本性支出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万元、其他相关支出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万元；事业经营支出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；对附属单位补助支出的</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；上缴上级支出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0</w:t>
      </w:r>
      <w:r>
        <w:rPr>
          <w:rFonts w:ascii="仿宋_GB2312" w:hAnsi="宋体" w:eastAsia="仿宋_GB2312" w:cs="仿宋_GB2312"/>
          <w:color w:val="auto"/>
          <w:sz w:val="32"/>
          <w:szCs w:val="32"/>
        </w:rPr>
        <w:t>%</w:t>
      </w:r>
    </w:p>
    <w:p>
      <w:pPr>
        <w:ind w:firstLine="640" w:firstLineChars="200"/>
        <w:rPr>
          <w:rFonts w:hint="eastAsia" w:ascii="仿宋_GB2312" w:eastAsia="仿宋_GB2312" w:cs="Times New Roman"/>
          <w:color w:val="auto"/>
          <w:sz w:val="32"/>
          <w:szCs w:val="32"/>
          <w:lang w:eastAsia="zh-CN"/>
        </w:rPr>
      </w:pPr>
      <w:r>
        <w:rPr>
          <w:rFonts w:hint="eastAsia" w:ascii="仿宋_GB2312" w:hAnsi="宋体" w:eastAsia="仿宋_GB2312" w:cs="仿宋_GB2312"/>
          <w:color w:val="auto"/>
          <w:sz w:val="32"/>
          <w:szCs w:val="32"/>
        </w:rPr>
        <w:t>按支出功能项目科目划分：教育</w:t>
      </w:r>
      <w:r>
        <w:rPr>
          <w:rFonts w:hint="eastAsia" w:ascii="仿宋_GB2312" w:hAnsi="宋体" w:eastAsia="仿宋_GB2312" w:cs="仿宋_GB2312"/>
          <w:color w:val="auto"/>
          <w:sz w:val="32"/>
          <w:szCs w:val="32"/>
          <w:lang w:val="en-US" w:eastAsia="zh-CN"/>
        </w:rPr>
        <w:t>支出49.14</w:t>
      </w:r>
      <w:r>
        <w:rPr>
          <w:rFonts w:hint="eastAsia" w:ascii="仿宋_GB2312" w:hAnsi="宋体" w:eastAsia="仿宋_GB2312" w:cs="仿宋_GB2312"/>
          <w:color w:val="auto"/>
          <w:sz w:val="32"/>
          <w:szCs w:val="32"/>
        </w:rPr>
        <w:t>万元，占财政拨款支出</w:t>
      </w:r>
      <w:r>
        <w:rPr>
          <w:rFonts w:hint="eastAsia" w:ascii="仿宋_GB2312" w:hAnsi="宋体" w:eastAsia="仿宋_GB2312" w:cs="仿宋_GB2312"/>
          <w:color w:val="auto"/>
          <w:sz w:val="32"/>
          <w:szCs w:val="32"/>
          <w:lang w:val="en-US" w:eastAsia="zh-CN"/>
        </w:rPr>
        <w:t>64.69</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，社会保障和就业支出</w:t>
      </w:r>
      <w:r>
        <w:rPr>
          <w:rFonts w:hint="eastAsia" w:ascii="仿宋_GB2312" w:hAnsi="宋体" w:eastAsia="仿宋_GB2312" w:cs="仿宋_GB2312"/>
          <w:color w:val="auto"/>
          <w:sz w:val="32"/>
          <w:szCs w:val="32"/>
          <w:lang w:val="en-US" w:eastAsia="zh-CN"/>
        </w:rPr>
        <w:t>8.87万元，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w:t>
      </w:r>
      <w:r>
        <w:rPr>
          <w:rFonts w:hint="eastAsia" w:ascii="仿宋_GB2312" w:hAnsi="宋体" w:eastAsia="仿宋_GB2312" w:cs="仿宋_GB2312"/>
          <w:color w:val="auto"/>
          <w:sz w:val="32"/>
          <w:szCs w:val="32"/>
        </w:rPr>
        <w:t>拨款支出的</w:t>
      </w:r>
      <w:r>
        <w:rPr>
          <w:rFonts w:hint="eastAsia" w:ascii="仿宋_GB2312" w:hAnsi="宋体" w:eastAsia="仿宋_GB2312" w:cs="仿宋_GB2312"/>
          <w:color w:val="auto"/>
          <w:sz w:val="32"/>
          <w:szCs w:val="32"/>
          <w:lang w:val="en-US" w:eastAsia="zh-CN"/>
        </w:rPr>
        <w:t>11.68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；卫生健康支出</w:t>
      </w:r>
      <w:r>
        <w:rPr>
          <w:rFonts w:hint="eastAsia" w:ascii="仿宋_GB2312" w:hAnsi="宋体" w:eastAsia="仿宋_GB2312" w:cs="仿宋_GB2312"/>
          <w:color w:val="auto"/>
          <w:sz w:val="32"/>
          <w:szCs w:val="32"/>
        </w:rPr>
        <w:t>13.</w:t>
      </w:r>
      <w:r>
        <w:rPr>
          <w:rFonts w:hint="eastAsia" w:ascii="仿宋_GB2312" w:hAnsi="宋体" w:eastAsia="仿宋_GB2312" w:cs="仿宋_GB2312"/>
          <w:color w:val="auto"/>
          <w:sz w:val="32"/>
          <w:szCs w:val="32"/>
          <w:lang w:val="en-US" w:eastAsia="zh-CN"/>
        </w:rPr>
        <w:t>51万元，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w:t>
      </w:r>
      <w:r>
        <w:rPr>
          <w:rFonts w:hint="eastAsia" w:ascii="仿宋_GB2312" w:hAnsi="宋体" w:eastAsia="仿宋_GB2312" w:cs="仿宋_GB2312"/>
          <w:color w:val="auto"/>
          <w:sz w:val="32"/>
          <w:szCs w:val="32"/>
        </w:rPr>
        <w:t>拨款支出的</w:t>
      </w:r>
      <w:r>
        <w:rPr>
          <w:rFonts w:hint="eastAsia" w:ascii="仿宋_GB2312" w:hAnsi="宋体" w:eastAsia="仿宋_GB2312" w:cs="仿宋_GB2312"/>
          <w:color w:val="auto"/>
          <w:sz w:val="32"/>
          <w:szCs w:val="32"/>
          <w:lang w:val="en-US" w:eastAsia="zh-CN"/>
        </w:rPr>
        <w:t>17.79</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；住房保障支出</w:t>
      </w:r>
      <w:r>
        <w:rPr>
          <w:rFonts w:hint="eastAsia" w:ascii="仿宋_GB2312" w:hAnsi="宋体" w:eastAsia="仿宋_GB2312" w:cs="仿宋_GB2312"/>
          <w:color w:val="auto"/>
          <w:sz w:val="32"/>
          <w:szCs w:val="32"/>
          <w:lang w:val="en-US" w:eastAsia="zh-CN"/>
        </w:rPr>
        <w:t>4.44万元，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w:t>
      </w:r>
      <w:r>
        <w:rPr>
          <w:rFonts w:hint="eastAsia" w:ascii="仿宋_GB2312" w:hAnsi="宋体" w:eastAsia="仿宋_GB2312" w:cs="仿宋_GB2312"/>
          <w:color w:val="auto"/>
          <w:sz w:val="32"/>
          <w:szCs w:val="32"/>
        </w:rPr>
        <w:t>拨款支出的</w:t>
      </w:r>
      <w:r>
        <w:rPr>
          <w:rFonts w:hint="eastAsia" w:ascii="仿宋_GB2312" w:hAnsi="宋体" w:eastAsia="仿宋_GB2312" w:cs="仿宋_GB2312"/>
          <w:color w:val="auto"/>
          <w:sz w:val="32"/>
          <w:szCs w:val="32"/>
          <w:lang w:val="en-US" w:eastAsia="zh-CN"/>
        </w:rPr>
        <w:t>5.85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w:t>
      </w:r>
    </w:p>
    <w:p>
      <w:pPr>
        <w:ind w:firstLine="640" w:firstLineChars="200"/>
        <w:rPr>
          <w:rFonts w:hint="eastAsia" w:ascii="仿宋_GB2312" w:eastAsia="仿宋_GB2312" w:cs="Times New Roman"/>
          <w:color w:val="auto"/>
          <w:sz w:val="32"/>
          <w:szCs w:val="32"/>
          <w:lang w:eastAsia="zh-CN"/>
        </w:rPr>
      </w:pPr>
      <w:r>
        <w:rPr>
          <w:rFonts w:hint="eastAsia" w:ascii="仿宋_GB2312" w:hAnsi="宋体" w:eastAsia="仿宋_GB2312" w:cs="仿宋_GB2312"/>
          <w:color w:val="auto"/>
          <w:sz w:val="32"/>
          <w:szCs w:val="32"/>
        </w:rPr>
        <w:t>按支出经济分类划分：工资福利支出</w:t>
      </w:r>
      <w:r>
        <w:rPr>
          <w:rFonts w:hint="eastAsia" w:ascii="仿宋_GB2312" w:hAnsi="宋体" w:eastAsia="仿宋_GB2312" w:cs="仿宋_GB2312"/>
          <w:color w:val="auto"/>
          <w:sz w:val="32"/>
          <w:szCs w:val="32"/>
          <w:lang w:val="en-US" w:eastAsia="zh-CN"/>
        </w:rPr>
        <w:t>63.18</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83.18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水费支出0.34</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0.45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；对个人和家庭的补助</w:t>
      </w:r>
      <w:r>
        <w:rPr>
          <w:rFonts w:hint="eastAsia" w:ascii="仿宋_GB2312" w:hAnsi="宋体" w:eastAsia="仿宋_GB2312" w:cs="仿宋_GB2312"/>
          <w:color w:val="auto"/>
          <w:sz w:val="32"/>
          <w:szCs w:val="32"/>
          <w:lang w:val="en-US" w:eastAsia="zh-CN"/>
        </w:rPr>
        <w:t>支出1.44万元，占</w:t>
      </w:r>
      <w:r>
        <w:rPr>
          <w:rFonts w:hint="eastAsia" w:ascii="仿宋_GB2312" w:hAnsi="宋体" w:eastAsia="仿宋_GB2312" w:cs="仿宋_GB2312"/>
          <w:color w:val="auto"/>
          <w:sz w:val="32"/>
          <w:szCs w:val="32"/>
        </w:rPr>
        <w:t>支出预算总额的</w:t>
      </w:r>
      <w:r>
        <w:rPr>
          <w:rFonts w:hint="eastAsia" w:ascii="仿宋_GB2312" w:hAnsi="宋体" w:eastAsia="仿宋_GB2312" w:cs="仿宋_GB2312"/>
          <w:color w:val="auto"/>
          <w:sz w:val="32"/>
          <w:szCs w:val="32"/>
          <w:lang w:val="en-US" w:eastAsia="zh-CN"/>
        </w:rPr>
        <w:t>1.90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；资本性支出</w:t>
      </w:r>
      <w:r>
        <w:rPr>
          <w:rFonts w:hint="eastAsia" w:ascii="仿宋_GB2312" w:hAnsi="宋体" w:eastAsia="仿宋_GB2312" w:cs="仿宋_GB2312"/>
          <w:color w:val="auto"/>
          <w:sz w:val="32"/>
          <w:szCs w:val="32"/>
          <w:lang w:val="en-US" w:eastAsia="zh-CN"/>
        </w:rPr>
        <w:t>支出11万元，占</w:t>
      </w:r>
      <w:r>
        <w:rPr>
          <w:rFonts w:hint="eastAsia" w:ascii="仿宋_GB2312" w:hAnsi="宋体" w:eastAsia="仿宋_GB2312" w:cs="仿宋_GB2312"/>
          <w:color w:val="auto"/>
          <w:sz w:val="32"/>
          <w:szCs w:val="32"/>
        </w:rPr>
        <w:t>支出预算总额的</w:t>
      </w:r>
      <w:r>
        <w:rPr>
          <w:rFonts w:hint="eastAsia" w:ascii="仿宋_GB2312" w:hAnsi="宋体" w:eastAsia="仿宋_GB2312" w:cs="仿宋_GB2312"/>
          <w:color w:val="auto"/>
          <w:sz w:val="32"/>
          <w:szCs w:val="32"/>
          <w:lang w:val="en-US" w:eastAsia="zh-CN"/>
        </w:rPr>
        <w:t>14.48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w:t>
      </w:r>
    </w:p>
    <w:p>
      <w:pPr>
        <w:widowControl/>
        <w:spacing w:line="600" w:lineRule="exact"/>
        <w:ind w:firstLine="640"/>
        <w:jc w:val="left"/>
        <w:rPr>
          <w:rFonts w:ascii="仿宋_GB2312" w:eastAsia="仿宋_GB2312"/>
          <w:b/>
          <w:color w:val="auto"/>
          <w:sz w:val="32"/>
          <w:szCs w:val="30"/>
        </w:rPr>
      </w:pPr>
      <w:r>
        <w:rPr>
          <w:rFonts w:hint="eastAsia" w:ascii="仿宋_GB2312" w:hAnsi="宋体" w:eastAsia="仿宋_GB2312" w:cs="仿宋_GB2312"/>
          <w:b/>
          <w:bCs/>
          <w:color w:val="auto"/>
          <w:sz w:val="32"/>
          <w:szCs w:val="32"/>
        </w:rPr>
        <w:t>（三）</w:t>
      </w:r>
      <w:r>
        <w:rPr>
          <w:rFonts w:hint="eastAsia" w:ascii="仿宋_GB2312" w:eastAsia="仿宋_GB2312"/>
          <w:b/>
          <w:color w:val="auto"/>
          <w:sz w:val="32"/>
          <w:szCs w:val="30"/>
        </w:rPr>
        <w:t>财政拨款支出情况</w:t>
      </w:r>
    </w:p>
    <w:p>
      <w:pPr>
        <w:ind w:firstLine="640" w:firstLineChars="200"/>
        <w:rPr>
          <w:rFonts w:hint="eastAsia" w:ascii="仿宋_GB2312" w:eastAsia="仿宋_GB2312" w:cs="Times New Roman"/>
          <w:color w:val="auto"/>
          <w:sz w:val="32"/>
          <w:szCs w:val="32"/>
          <w:lang w:eastAsia="zh-CN"/>
        </w:rPr>
      </w:pP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2</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val="en-US" w:eastAsia="zh-CN"/>
        </w:rPr>
        <w:t>景德镇市第一幼儿园</w:t>
      </w:r>
      <w:r>
        <w:rPr>
          <w:rFonts w:hint="eastAsia" w:ascii="仿宋_GB2312" w:hAnsi="宋体" w:eastAsia="仿宋_GB2312" w:cs="仿宋_GB2312"/>
          <w:color w:val="auto"/>
          <w:sz w:val="32"/>
          <w:szCs w:val="32"/>
        </w:rPr>
        <w:t>财政拨款支出预算</w:t>
      </w:r>
      <w:r>
        <w:rPr>
          <w:rFonts w:hint="eastAsia" w:ascii="仿宋_GB2312" w:hAnsi="宋体" w:eastAsia="仿宋_GB2312" w:cs="仿宋_GB2312"/>
          <w:color w:val="auto"/>
          <w:sz w:val="32"/>
          <w:szCs w:val="32"/>
          <w:lang w:val="en-US" w:eastAsia="zh-CN"/>
        </w:rPr>
        <w:t>75.96</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100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，与上年预算相比增减变化，说明情况。具体支出情况是：教育</w:t>
      </w:r>
      <w:r>
        <w:rPr>
          <w:rFonts w:hint="eastAsia" w:ascii="仿宋_GB2312" w:hAnsi="宋体" w:eastAsia="仿宋_GB2312" w:cs="仿宋_GB2312"/>
          <w:color w:val="auto"/>
          <w:sz w:val="32"/>
          <w:szCs w:val="32"/>
          <w:lang w:val="en-US" w:eastAsia="zh-CN"/>
        </w:rPr>
        <w:t>支出49.14</w:t>
      </w:r>
      <w:r>
        <w:rPr>
          <w:rFonts w:hint="eastAsia" w:ascii="仿宋_GB2312" w:hAnsi="宋体" w:eastAsia="仿宋_GB2312" w:cs="仿宋_GB2312"/>
          <w:color w:val="auto"/>
          <w:sz w:val="32"/>
          <w:szCs w:val="32"/>
        </w:rPr>
        <w:t>万元，占财政拨款支出</w:t>
      </w:r>
      <w:r>
        <w:rPr>
          <w:rFonts w:hint="eastAsia" w:ascii="仿宋_GB2312" w:hAnsi="宋体" w:eastAsia="仿宋_GB2312" w:cs="仿宋_GB2312"/>
          <w:color w:val="auto"/>
          <w:sz w:val="32"/>
          <w:szCs w:val="32"/>
          <w:lang w:val="en-US" w:eastAsia="zh-CN"/>
        </w:rPr>
        <w:t>64.69</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，社会保障和就业支出</w:t>
      </w:r>
      <w:r>
        <w:rPr>
          <w:rFonts w:hint="eastAsia" w:ascii="仿宋_GB2312" w:hAnsi="宋体" w:eastAsia="仿宋_GB2312" w:cs="仿宋_GB2312"/>
          <w:color w:val="auto"/>
          <w:sz w:val="32"/>
          <w:szCs w:val="32"/>
          <w:lang w:val="en-US" w:eastAsia="zh-CN"/>
        </w:rPr>
        <w:t>8.87万元，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w:t>
      </w:r>
      <w:r>
        <w:rPr>
          <w:rFonts w:hint="eastAsia" w:ascii="仿宋_GB2312" w:hAnsi="宋体" w:eastAsia="仿宋_GB2312" w:cs="仿宋_GB2312"/>
          <w:color w:val="auto"/>
          <w:sz w:val="32"/>
          <w:szCs w:val="32"/>
        </w:rPr>
        <w:t>拨款支出的</w:t>
      </w:r>
      <w:r>
        <w:rPr>
          <w:rFonts w:hint="eastAsia" w:ascii="仿宋_GB2312" w:hAnsi="宋体" w:eastAsia="仿宋_GB2312" w:cs="仿宋_GB2312"/>
          <w:color w:val="auto"/>
          <w:sz w:val="32"/>
          <w:szCs w:val="32"/>
          <w:lang w:val="en-US" w:eastAsia="zh-CN"/>
        </w:rPr>
        <w:t>11.68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；卫生健康支出</w:t>
      </w:r>
      <w:r>
        <w:rPr>
          <w:rFonts w:hint="eastAsia" w:ascii="仿宋_GB2312" w:hAnsi="宋体" w:eastAsia="仿宋_GB2312" w:cs="仿宋_GB2312"/>
          <w:color w:val="auto"/>
          <w:sz w:val="32"/>
          <w:szCs w:val="32"/>
        </w:rPr>
        <w:t>13.</w:t>
      </w:r>
      <w:r>
        <w:rPr>
          <w:rFonts w:hint="eastAsia" w:ascii="仿宋_GB2312" w:hAnsi="宋体" w:eastAsia="仿宋_GB2312" w:cs="仿宋_GB2312"/>
          <w:color w:val="auto"/>
          <w:sz w:val="32"/>
          <w:szCs w:val="32"/>
          <w:lang w:val="en-US" w:eastAsia="zh-CN"/>
        </w:rPr>
        <w:t>51万元，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w:t>
      </w:r>
      <w:r>
        <w:rPr>
          <w:rFonts w:hint="eastAsia" w:ascii="仿宋_GB2312" w:hAnsi="宋体" w:eastAsia="仿宋_GB2312" w:cs="仿宋_GB2312"/>
          <w:color w:val="auto"/>
          <w:sz w:val="32"/>
          <w:szCs w:val="32"/>
        </w:rPr>
        <w:t>拨款支出的</w:t>
      </w:r>
      <w:r>
        <w:rPr>
          <w:rFonts w:hint="eastAsia" w:ascii="仿宋_GB2312" w:hAnsi="宋体" w:eastAsia="仿宋_GB2312" w:cs="仿宋_GB2312"/>
          <w:color w:val="auto"/>
          <w:sz w:val="32"/>
          <w:szCs w:val="32"/>
          <w:lang w:val="en-US" w:eastAsia="zh-CN"/>
        </w:rPr>
        <w:t>17.79</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；住房保障支出</w:t>
      </w:r>
      <w:r>
        <w:rPr>
          <w:rFonts w:hint="eastAsia" w:ascii="仿宋_GB2312" w:hAnsi="宋体" w:eastAsia="仿宋_GB2312" w:cs="仿宋_GB2312"/>
          <w:color w:val="auto"/>
          <w:sz w:val="32"/>
          <w:szCs w:val="32"/>
          <w:lang w:val="en-US" w:eastAsia="zh-CN"/>
        </w:rPr>
        <w:t>4.44万元，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w:t>
      </w:r>
      <w:r>
        <w:rPr>
          <w:rFonts w:hint="eastAsia" w:ascii="仿宋_GB2312" w:hAnsi="宋体" w:eastAsia="仿宋_GB2312" w:cs="仿宋_GB2312"/>
          <w:color w:val="auto"/>
          <w:sz w:val="32"/>
          <w:szCs w:val="32"/>
        </w:rPr>
        <w:t>拨款支出的</w:t>
      </w:r>
      <w:r>
        <w:rPr>
          <w:rFonts w:hint="eastAsia" w:ascii="仿宋_GB2312" w:hAnsi="宋体" w:eastAsia="仿宋_GB2312" w:cs="仿宋_GB2312"/>
          <w:color w:val="auto"/>
          <w:sz w:val="32"/>
          <w:szCs w:val="32"/>
          <w:lang w:val="en-US" w:eastAsia="zh-CN"/>
        </w:rPr>
        <w:t>5.85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w:t>
      </w:r>
    </w:p>
    <w:p>
      <w:pPr>
        <w:tabs>
          <w:tab w:val="left" w:pos="1162"/>
        </w:tabs>
        <w:ind w:left="420" w:leftChars="200" w:firstLine="321" w:firstLineChars="1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w:t>
      </w:r>
      <w:r>
        <w:rPr>
          <w:rFonts w:hint="eastAsia" w:ascii="仿宋_GB2312" w:hAnsi="宋体" w:eastAsia="仿宋_GB2312" w:cs="仿宋_GB2312"/>
          <w:b/>
          <w:bCs/>
          <w:color w:val="auto"/>
          <w:sz w:val="32"/>
          <w:szCs w:val="32"/>
          <w:lang w:eastAsia="zh-CN"/>
        </w:rPr>
        <w:t>四</w:t>
      </w:r>
      <w:r>
        <w:rPr>
          <w:rFonts w:hint="eastAsia" w:ascii="仿宋_GB2312" w:hAnsi="宋体" w:eastAsia="仿宋_GB2312" w:cs="仿宋_GB2312"/>
          <w:b/>
          <w:bCs/>
          <w:color w:val="auto"/>
          <w:sz w:val="32"/>
          <w:szCs w:val="32"/>
        </w:rPr>
        <w:t>）政府基金收支情况</w:t>
      </w:r>
    </w:p>
    <w:p>
      <w:pPr>
        <w:ind w:left="420" w:leftChars="200"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2022年景德镇市第一幼儿园</w:t>
      </w:r>
      <w:r>
        <w:rPr>
          <w:rFonts w:hint="eastAsia" w:ascii="仿宋_GB2312" w:hAnsi="宋体" w:eastAsia="仿宋_GB2312" w:cs="仿宋_GB2312"/>
          <w:color w:val="auto"/>
          <w:sz w:val="32"/>
          <w:szCs w:val="32"/>
        </w:rPr>
        <w:t>无政府基金收支预算。</w:t>
      </w:r>
    </w:p>
    <w:p>
      <w:pPr>
        <w:tabs>
          <w:tab w:val="left" w:pos="1162"/>
        </w:tabs>
        <w:ind w:left="420" w:leftChars="200" w:firstLine="321" w:firstLineChars="100"/>
        <w:rPr>
          <w:rFonts w:hint="eastAsia" w:ascii="仿宋_GB2312" w:hAnsi="宋体" w:eastAsia="仿宋_GB2312" w:cs="仿宋_GB2312"/>
          <w:b/>
          <w:bCs/>
          <w:color w:val="auto"/>
          <w:sz w:val="32"/>
          <w:szCs w:val="32"/>
          <w:lang w:eastAsia="zh-CN"/>
        </w:rPr>
      </w:pPr>
      <w:r>
        <w:rPr>
          <w:rFonts w:hint="eastAsia" w:ascii="仿宋_GB2312" w:hAnsi="宋体" w:eastAsia="仿宋_GB2312" w:cs="仿宋_GB2312"/>
          <w:b/>
          <w:bCs/>
          <w:color w:val="auto"/>
          <w:sz w:val="32"/>
          <w:szCs w:val="32"/>
          <w:lang w:val="en-US" w:eastAsia="zh-CN"/>
        </w:rPr>
        <w:t>（五）单位</w:t>
      </w:r>
      <w:r>
        <w:rPr>
          <w:rFonts w:hint="eastAsia" w:ascii="仿宋_GB2312" w:hAnsi="宋体" w:eastAsia="仿宋_GB2312" w:cs="仿宋_GB2312"/>
          <w:b/>
          <w:bCs/>
          <w:color w:val="auto"/>
          <w:sz w:val="32"/>
          <w:szCs w:val="32"/>
          <w:lang w:eastAsia="zh-CN"/>
        </w:rPr>
        <w:t>运行经费情况说明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2</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val="en-US" w:eastAsia="zh-CN"/>
        </w:rPr>
        <w:t>景德镇市第一幼儿园单位</w:t>
      </w:r>
      <w:r>
        <w:rPr>
          <w:rFonts w:hint="eastAsia" w:ascii="仿宋_GB2312" w:hAnsi="宋体" w:eastAsia="仿宋_GB2312" w:cs="仿宋_GB2312"/>
          <w:color w:val="auto"/>
          <w:sz w:val="32"/>
          <w:szCs w:val="32"/>
        </w:rPr>
        <w:t>运行经费预算</w:t>
      </w:r>
      <w:r>
        <w:rPr>
          <w:rFonts w:hint="eastAsia" w:ascii="仿宋_GB2312" w:hAnsi="宋体" w:eastAsia="仿宋_GB2312" w:cs="仿宋_GB2312"/>
          <w:color w:val="auto"/>
          <w:sz w:val="32"/>
          <w:szCs w:val="32"/>
          <w:lang w:val="en-US" w:eastAsia="zh-CN"/>
        </w:rPr>
        <w:t>11.34</w:t>
      </w:r>
      <w:r>
        <w:rPr>
          <w:rFonts w:hint="eastAsia" w:ascii="仿宋_GB2312" w:hAnsi="宋体" w:eastAsia="仿宋_GB2312" w:cs="仿宋_GB2312"/>
          <w:color w:val="auto"/>
          <w:sz w:val="32"/>
          <w:szCs w:val="32"/>
        </w:rPr>
        <w:t>万元，与上年预算数</w:t>
      </w:r>
      <w:r>
        <w:rPr>
          <w:rFonts w:hint="eastAsia" w:ascii="仿宋_GB2312" w:hAnsi="宋体" w:eastAsia="仿宋_GB2312" w:cs="仿宋_GB2312"/>
          <w:color w:val="auto"/>
          <w:sz w:val="32"/>
          <w:szCs w:val="32"/>
          <w:lang w:val="en-US" w:eastAsia="zh-CN"/>
        </w:rPr>
        <w:t>相比减少84.77 %，主要原因是项目专项减少</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单位</w:t>
      </w:r>
      <w:r>
        <w:rPr>
          <w:rFonts w:hint="eastAsia" w:ascii="仿宋_GB2312" w:hAnsi="宋体" w:eastAsia="仿宋_GB2312" w:cs="仿宋_GB2312"/>
          <w:color w:val="auto"/>
          <w:sz w:val="32"/>
          <w:szCs w:val="32"/>
        </w:rPr>
        <w:t>运行经费，是指各</w:t>
      </w:r>
      <w:r>
        <w:rPr>
          <w:rFonts w:hint="eastAsia" w:ascii="仿宋_GB2312" w:hAnsi="宋体" w:eastAsia="仿宋_GB2312" w:cs="仿宋_GB2312"/>
          <w:color w:val="auto"/>
          <w:sz w:val="32"/>
          <w:szCs w:val="32"/>
          <w:lang w:eastAsia="zh-CN"/>
        </w:rPr>
        <w:t>单位</w:t>
      </w:r>
      <w:r>
        <w:rPr>
          <w:rFonts w:hint="eastAsia" w:ascii="仿宋_GB2312" w:hAnsi="宋体" w:eastAsia="仿宋_GB2312" w:cs="仿宋_GB2312"/>
          <w:color w:val="auto"/>
          <w:sz w:val="32"/>
          <w:szCs w:val="32"/>
        </w:rPr>
        <w:t>的公用经费，包括办公及</w:t>
      </w:r>
      <w:r>
        <w:rPr>
          <w:rFonts w:hint="eastAsia" w:ascii="仿宋_GB2312" w:hAnsi="宋体" w:eastAsia="仿宋_GB2312" w:cs="仿宋_GB2312"/>
          <w:color w:val="auto"/>
          <w:sz w:val="32"/>
          <w:szCs w:val="32"/>
          <w:lang w:val="en-US" w:eastAsia="zh-CN"/>
        </w:rPr>
        <w:t>办公费办公设备购置11万、其他商品服务支出0.34万元</w:t>
      </w:r>
      <w:r>
        <w:rPr>
          <w:rFonts w:hint="eastAsia" w:ascii="仿宋_GB2312" w:hAnsi="宋体" w:eastAsia="仿宋_GB2312" w:cs="仿宋_GB2312"/>
          <w:color w:val="auto"/>
          <w:sz w:val="32"/>
          <w:szCs w:val="32"/>
        </w:rPr>
        <w:t>。</w:t>
      </w:r>
    </w:p>
    <w:p>
      <w:pPr>
        <w:numPr>
          <w:ilvl w:val="0"/>
          <w:numId w:val="0"/>
        </w:numPr>
        <w:ind w:leftChars="400"/>
        <w:rPr>
          <w:rFonts w:hint="eastAsia" w:ascii="仿宋_GB2312" w:hAnsi="宋体" w:eastAsia="仿宋_GB2312" w:cs="仿宋_GB2312"/>
          <w:b/>
          <w:bCs/>
          <w:color w:val="auto"/>
          <w:sz w:val="32"/>
          <w:szCs w:val="32"/>
          <w:lang w:eastAsia="zh-CN"/>
        </w:rPr>
      </w:pPr>
    </w:p>
    <w:p>
      <w:pPr>
        <w:numPr>
          <w:ilvl w:val="0"/>
          <w:numId w:val="0"/>
        </w:numPr>
        <w:ind w:leftChars="4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lang w:eastAsia="zh-CN"/>
        </w:rPr>
        <w:t>（</w:t>
      </w:r>
      <w:r>
        <w:rPr>
          <w:rFonts w:hint="eastAsia" w:ascii="仿宋_GB2312" w:hAnsi="宋体" w:eastAsia="仿宋_GB2312" w:cs="仿宋_GB2312"/>
          <w:b/>
          <w:bCs/>
          <w:color w:val="auto"/>
          <w:sz w:val="32"/>
          <w:szCs w:val="32"/>
          <w:lang w:val="en-US" w:eastAsia="zh-CN"/>
        </w:rPr>
        <w:t>六</w:t>
      </w:r>
      <w:r>
        <w:rPr>
          <w:rFonts w:hint="eastAsia" w:ascii="仿宋_GB2312" w:hAnsi="宋体" w:eastAsia="仿宋_GB2312" w:cs="仿宋_GB2312"/>
          <w:b/>
          <w:bCs/>
          <w:color w:val="auto"/>
          <w:sz w:val="32"/>
          <w:szCs w:val="32"/>
          <w:lang w:eastAsia="zh-CN"/>
        </w:rPr>
        <w:t>）</w:t>
      </w:r>
      <w:r>
        <w:rPr>
          <w:rFonts w:hint="eastAsia" w:ascii="仿宋_GB2312" w:hAnsi="宋体" w:eastAsia="仿宋_GB2312" w:cs="仿宋_GB2312"/>
          <w:b/>
          <w:bCs/>
          <w:color w:val="auto"/>
          <w:sz w:val="32"/>
          <w:szCs w:val="32"/>
        </w:rPr>
        <w:t>政府采购预算情况</w:t>
      </w:r>
    </w:p>
    <w:p>
      <w:p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说明</w:t>
      </w:r>
      <w:r>
        <w:rPr>
          <w:rFonts w:hint="eastAsia" w:ascii="仿宋_GB2312" w:hAnsi="宋体" w:eastAsia="仿宋_GB2312" w:cs="仿宋_GB2312"/>
          <w:color w:val="auto"/>
          <w:sz w:val="32"/>
          <w:szCs w:val="32"/>
          <w:lang w:eastAsia="zh-CN"/>
        </w:rPr>
        <w:t>单位</w:t>
      </w:r>
      <w:r>
        <w:rPr>
          <w:rFonts w:hint="eastAsia" w:ascii="仿宋_GB2312" w:hAnsi="宋体" w:eastAsia="仿宋_GB2312" w:cs="仿宋_GB2312"/>
          <w:color w:val="auto"/>
          <w:sz w:val="32"/>
          <w:szCs w:val="32"/>
        </w:rPr>
        <w:t>整个采购情况和</w:t>
      </w:r>
      <w:r>
        <w:rPr>
          <w:rFonts w:hint="eastAsia" w:ascii="仿宋_GB2312" w:hAnsi="宋体" w:eastAsia="仿宋_GB2312" w:cs="仿宋_GB2312"/>
          <w:color w:val="auto"/>
          <w:sz w:val="32"/>
          <w:szCs w:val="32"/>
          <w:lang w:eastAsia="zh-CN"/>
        </w:rPr>
        <w:t>单位</w:t>
      </w:r>
      <w:r>
        <w:rPr>
          <w:rFonts w:hint="eastAsia" w:ascii="仿宋_GB2312" w:hAnsi="宋体" w:eastAsia="仿宋_GB2312" w:cs="仿宋_GB2312"/>
          <w:color w:val="auto"/>
          <w:sz w:val="32"/>
          <w:szCs w:val="32"/>
        </w:rPr>
        <w:t>集中采购、政府集中采购和政府购买服务预算情况，与上年预算对比增减变化，说明原因。</w:t>
      </w:r>
    </w:p>
    <w:p>
      <w:pPr>
        <w:ind w:firstLine="640" w:firstLineChars="200"/>
        <w:rPr>
          <w:rFonts w:hint="default"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2022年景德镇市第一幼儿园政府集中采购</w:t>
      </w:r>
      <w:r>
        <w:rPr>
          <w:rFonts w:hint="eastAsia" w:ascii="仿宋_GB2312" w:hAnsi="宋体" w:eastAsia="仿宋_GB2312" w:cs="仿宋_GB2312"/>
          <w:color w:val="auto"/>
          <w:sz w:val="32"/>
          <w:szCs w:val="32"/>
        </w:rPr>
        <w:t>和政府购买服务预算情况</w:t>
      </w:r>
      <w:r>
        <w:rPr>
          <w:rFonts w:hint="eastAsia" w:ascii="仿宋_GB2312" w:hAnsi="宋体" w:eastAsia="仿宋_GB2312" w:cs="仿宋_GB2312"/>
          <w:color w:val="auto"/>
          <w:sz w:val="32"/>
          <w:szCs w:val="32"/>
          <w:lang w:val="en-US" w:eastAsia="zh-CN"/>
        </w:rPr>
        <w:t>为11万元，</w:t>
      </w:r>
      <w:r>
        <w:rPr>
          <w:rFonts w:hint="eastAsia" w:ascii="仿宋_GB2312" w:hAnsi="宋体" w:eastAsia="仿宋_GB2312" w:cs="仿宋_GB2312"/>
          <w:color w:val="auto"/>
          <w:sz w:val="32"/>
          <w:szCs w:val="32"/>
        </w:rPr>
        <w:t>与上年预算对比</w:t>
      </w:r>
      <w:r>
        <w:rPr>
          <w:rFonts w:hint="eastAsia" w:ascii="仿宋_GB2312" w:hAnsi="宋体" w:eastAsia="仿宋_GB2312" w:cs="仿宋_GB2312"/>
          <w:color w:val="auto"/>
          <w:sz w:val="32"/>
          <w:szCs w:val="32"/>
          <w:lang w:val="en-US" w:eastAsia="zh-CN"/>
        </w:rPr>
        <w:t>减少了73.81%，主要是幼儿园教育教学需要。</w:t>
      </w:r>
    </w:p>
    <w:p>
      <w:pPr>
        <w:numPr>
          <w:ilvl w:val="0"/>
          <w:numId w:val="0"/>
        </w:numPr>
        <w:ind w:leftChars="400"/>
        <w:rPr>
          <w:rFonts w:hint="eastAsia" w:ascii="仿宋_GB2312" w:hAnsi="宋体" w:eastAsia="仿宋_GB2312" w:cs="仿宋_GB2312"/>
          <w:b/>
          <w:bCs/>
          <w:color w:val="auto"/>
          <w:sz w:val="32"/>
          <w:szCs w:val="32"/>
          <w:lang w:eastAsia="zh-CN"/>
        </w:rPr>
      </w:pPr>
      <w:r>
        <w:rPr>
          <w:rFonts w:hint="eastAsia" w:ascii="仿宋_GB2312" w:hAnsi="宋体" w:eastAsia="仿宋_GB2312" w:cs="仿宋_GB2312"/>
          <w:b/>
          <w:bCs/>
          <w:color w:val="auto"/>
          <w:sz w:val="32"/>
          <w:szCs w:val="32"/>
          <w:lang w:eastAsia="zh-CN"/>
        </w:rPr>
        <w:t>（</w:t>
      </w:r>
      <w:r>
        <w:rPr>
          <w:rFonts w:hint="eastAsia" w:ascii="仿宋_GB2312" w:hAnsi="宋体" w:eastAsia="仿宋_GB2312" w:cs="仿宋_GB2312"/>
          <w:b/>
          <w:bCs/>
          <w:color w:val="auto"/>
          <w:sz w:val="32"/>
          <w:szCs w:val="32"/>
          <w:lang w:val="en-US" w:eastAsia="zh-CN"/>
        </w:rPr>
        <w:t>七</w:t>
      </w:r>
      <w:r>
        <w:rPr>
          <w:rFonts w:hint="eastAsia" w:ascii="仿宋_GB2312" w:hAnsi="宋体" w:eastAsia="仿宋_GB2312" w:cs="仿宋_GB2312"/>
          <w:b/>
          <w:bCs/>
          <w:color w:val="auto"/>
          <w:sz w:val="32"/>
          <w:szCs w:val="32"/>
          <w:lang w:eastAsia="zh-CN"/>
        </w:rPr>
        <w:t>）国有资产占用情况说明</w:t>
      </w:r>
    </w:p>
    <w:p>
      <w:pPr>
        <w:ind w:firstLine="630"/>
        <w:jc w:val="left"/>
        <w:rPr>
          <w:rFonts w:hint="eastAsia" w:ascii="仿宋" w:hAnsi="仿宋" w:eastAsia="仿宋"/>
          <w:color w:val="auto"/>
          <w:kern w:val="0"/>
          <w:sz w:val="30"/>
          <w:szCs w:val="30"/>
        </w:rPr>
      </w:pPr>
      <w:r>
        <w:rPr>
          <w:rFonts w:hint="eastAsia" w:ascii="仿宋" w:hAnsi="仿宋" w:eastAsia="仿宋"/>
          <w:color w:val="auto"/>
          <w:kern w:val="0"/>
          <w:sz w:val="30"/>
          <w:szCs w:val="30"/>
          <w:lang w:val="en-US" w:eastAsia="zh-CN"/>
        </w:rPr>
        <w:t>2021年底总体固定资产46.72万元；</w:t>
      </w:r>
      <w:r>
        <w:rPr>
          <w:rFonts w:hint="eastAsia" w:ascii="仿宋" w:hAnsi="仿宋" w:eastAsia="仿宋"/>
          <w:color w:val="auto"/>
          <w:kern w:val="0"/>
          <w:sz w:val="30"/>
          <w:szCs w:val="30"/>
        </w:rPr>
        <w:t>20</w:t>
      </w:r>
      <w:r>
        <w:rPr>
          <w:rFonts w:hint="eastAsia" w:ascii="仿宋" w:hAnsi="仿宋" w:eastAsia="仿宋"/>
          <w:color w:val="auto"/>
          <w:kern w:val="0"/>
          <w:sz w:val="30"/>
          <w:szCs w:val="30"/>
          <w:lang w:val="en-US" w:eastAsia="zh-CN"/>
        </w:rPr>
        <w:t>21</w:t>
      </w:r>
      <w:r>
        <w:rPr>
          <w:rFonts w:hint="eastAsia" w:ascii="仿宋" w:hAnsi="仿宋" w:eastAsia="仿宋"/>
          <w:color w:val="auto"/>
          <w:kern w:val="0"/>
          <w:sz w:val="30"/>
          <w:szCs w:val="30"/>
        </w:rPr>
        <w:t>年本</w:t>
      </w:r>
      <w:r>
        <w:rPr>
          <w:rFonts w:hint="eastAsia" w:ascii="仿宋" w:hAnsi="仿宋" w:eastAsia="仿宋"/>
          <w:color w:val="auto"/>
          <w:kern w:val="0"/>
          <w:sz w:val="30"/>
          <w:szCs w:val="30"/>
          <w:lang w:eastAsia="zh-CN"/>
        </w:rPr>
        <w:t>单位</w:t>
      </w:r>
      <w:r>
        <w:rPr>
          <w:rFonts w:hint="eastAsia" w:ascii="仿宋" w:hAnsi="仿宋" w:eastAsia="仿宋"/>
          <w:color w:val="auto"/>
          <w:kern w:val="0"/>
          <w:sz w:val="30"/>
          <w:szCs w:val="30"/>
        </w:rPr>
        <w:t xml:space="preserve">共有车辆 </w:t>
      </w:r>
      <w:r>
        <w:rPr>
          <w:rFonts w:hint="eastAsia" w:ascii="仿宋_GB2312" w:hAnsi="宋体" w:eastAsia="仿宋_GB2312" w:cs="仿宋_GB2312"/>
          <w:color w:val="auto"/>
          <w:sz w:val="32"/>
          <w:szCs w:val="32"/>
          <w:lang w:val="en-US" w:eastAsia="zh-CN"/>
        </w:rPr>
        <w:t>0</w:t>
      </w:r>
      <w:r>
        <w:rPr>
          <w:rFonts w:hint="eastAsia" w:ascii="仿宋" w:hAnsi="仿宋" w:eastAsia="仿宋"/>
          <w:color w:val="auto"/>
          <w:kern w:val="0"/>
          <w:sz w:val="30"/>
          <w:szCs w:val="30"/>
        </w:rPr>
        <w:t>辆；单位价值50万元以上通用设备台</w:t>
      </w:r>
      <w:r>
        <w:rPr>
          <w:rFonts w:hint="eastAsia" w:ascii="仿宋_GB2312" w:hAnsi="宋体" w:eastAsia="仿宋_GB2312" w:cs="仿宋_GB2312"/>
          <w:color w:val="auto"/>
          <w:sz w:val="32"/>
          <w:szCs w:val="32"/>
          <w:lang w:val="en-US" w:eastAsia="zh-CN"/>
        </w:rPr>
        <w:t>0</w:t>
      </w:r>
      <w:r>
        <w:rPr>
          <w:rFonts w:hint="eastAsia" w:ascii="仿宋" w:hAnsi="仿宋" w:eastAsia="仿宋"/>
          <w:color w:val="auto"/>
          <w:kern w:val="0"/>
          <w:sz w:val="30"/>
          <w:szCs w:val="30"/>
        </w:rPr>
        <w:t>（套）；单位价值100万元以上专用设备台</w:t>
      </w:r>
      <w:r>
        <w:rPr>
          <w:rFonts w:hint="eastAsia" w:ascii="仿宋_GB2312" w:hAnsi="宋体" w:eastAsia="仿宋_GB2312" w:cs="仿宋_GB2312"/>
          <w:color w:val="auto"/>
          <w:sz w:val="32"/>
          <w:szCs w:val="32"/>
          <w:lang w:val="en-US" w:eastAsia="zh-CN"/>
        </w:rPr>
        <w:t>0</w:t>
      </w:r>
      <w:r>
        <w:rPr>
          <w:rFonts w:hint="eastAsia" w:ascii="仿宋" w:hAnsi="仿宋" w:eastAsia="仿宋"/>
          <w:color w:val="auto"/>
          <w:kern w:val="0"/>
          <w:sz w:val="30"/>
          <w:szCs w:val="30"/>
        </w:rPr>
        <w:t>（套）。</w:t>
      </w:r>
    </w:p>
    <w:p>
      <w:pPr>
        <w:numPr>
          <w:ilvl w:val="0"/>
          <w:numId w:val="0"/>
        </w:numPr>
        <w:ind w:leftChars="400"/>
        <w:rPr>
          <w:rFonts w:hint="eastAsia" w:ascii="仿宋_GB2312" w:hAnsi="宋体" w:eastAsia="仿宋_GB2312" w:cs="仿宋_GB2312"/>
          <w:b/>
          <w:bCs/>
          <w:color w:val="auto"/>
          <w:sz w:val="32"/>
          <w:szCs w:val="32"/>
          <w:lang w:eastAsia="zh-CN"/>
        </w:rPr>
      </w:pPr>
    </w:p>
    <w:p>
      <w:pPr>
        <w:tabs>
          <w:tab w:val="left" w:pos="1113"/>
        </w:tabs>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lang w:eastAsia="zh-CN"/>
        </w:rPr>
        <w:t>二、</w:t>
      </w:r>
      <w:r>
        <w:rPr>
          <w:rFonts w:hint="eastAsia" w:ascii="仿宋_GB2312" w:hAnsi="宋体" w:eastAsia="仿宋_GB2312" w:cs="仿宋_GB2312"/>
          <w:b/>
          <w:bCs/>
          <w:color w:val="auto"/>
          <w:sz w:val="32"/>
          <w:szCs w:val="32"/>
        </w:rPr>
        <w:t>202</w:t>
      </w:r>
      <w:r>
        <w:rPr>
          <w:rFonts w:hint="eastAsia" w:ascii="仿宋_GB2312" w:hAnsi="宋体" w:eastAsia="仿宋_GB2312" w:cs="仿宋_GB2312"/>
          <w:b/>
          <w:bCs/>
          <w:color w:val="auto"/>
          <w:sz w:val="32"/>
          <w:szCs w:val="32"/>
          <w:lang w:val="en-US" w:eastAsia="zh-CN"/>
        </w:rPr>
        <w:t>2</w:t>
      </w:r>
      <w:r>
        <w:rPr>
          <w:rFonts w:hint="eastAsia" w:ascii="仿宋_GB2312" w:hAnsi="宋体" w:eastAsia="仿宋_GB2312" w:cs="仿宋_GB2312"/>
          <w:b/>
          <w:bCs/>
          <w:color w:val="auto"/>
          <w:sz w:val="32"/>
          <w:szCs w:val="32"/>
        </w:rPr>
        <w:t>年“三公”经费预算</w:t>
      </w:r>
      <w:r>
        <w:rPr>
          <w:rFonts w:hint="eastAsia" w:ascii="仿宋_GB2312" w:hAnsi="宋体" w:eastAsia="仿宋_GB2312" w:cs="仿宋_GB2312"/>
          <w:b/>
          <w:bCs/>
          <w:color w:val="auto"/>
          <w:sz w:val="32"/>
          <w:szCs w:val="32"/>
          <w:lang w:eastAsia="zh-CN"/>
        </w:rPr>
        <w:t>增减变化原因</w:t>
      </w:r>
      <w:r>
        <w:rPr>
          <w:rFonts w:hint="eastAsia" w:ascii="仿宋_GB2312" w:hAnsi="宋体" w:eastAsia="仿宋_GB2312" w:cs="仿宋_GB2312"/>
          <w:b/>
          <w:bCs/>
          <w:color w:val="auto"/>
          <w:sz w:val="32"/>
          <w:szCs w:val="32"/>
        </w:rPr>
        <w:t>情况说明</w:t>
      </w:r>
    </w:p>
    <w:p>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2</w:t>
      </w:r>
      <w:r>
        <w:rPr>
          <w:rFonts w:hint="eastAsia" w:ascii="仿宋_GB2312" w:hAnsi="宋体" w:eastAsia="仿宋_GB2312" w:cs="仿宋_GB2312"/>
          <w:color w:val="auto"/>
          <w:sz w:val="32"/>
          <w:szCs w:val="32"/>
        </w:rPr>
        <w:t>年市</w:t>
      </w:r>
      <w:r>
        <w:rPr>
          <w:rFonts w:hint="eastAsia" w:ascii="仿宋_GB2312" w:hAnsi="宋体" w:eastAsia="仿宋_GB2312" w:cs="仿宋_GB2312"/>
          <w:color w:val="auto"/>
          <w:sz w:val="32"/>
          <w:szCs w:val="32"/>
          <w:lang w:val="en-US" w:eastAsia="zh-CN"/>
        </w:rPr>
        <w:t>景德镇市第一幼儿园</w:t>
      </w:r>
      <w:r>
        <w:rPr>
          <w:rFonts w:hint="eastAsia" w:ascii="仿宋_GB2312" w:hAnsi="宋体" w:eastAsia="仿宋_GB2312" w:cs="仿宋_GB2312"/>
          <w:color w:val="auto"/>
          <w:sz w:val="32"/>
          <w:szCs w:val="32"/>
        </w:rPr>
        <w:t>“三公”经费年初预算安排</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万元。其中：因公出国（境）费</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val="en-US" w:eastAsia="zh-CN"/>
        </w:rPr>
        <w:t>与去年持平</w:t>
      </w:r>
      <w:r>
        <w:rPr>
          <w:rFonts w:hint="eastAsia" w:ascii="仿宋_GB2312" w:hAnsi="宋体" w:eastAsia="仿宋_GB2312" w:cs="仿宋_GB2312"/>
          <w:color w:val="auto"/>
          <w:sz w:val="32"/>
          <w:szCs w:val="32"/>
        </w:rPr>
        <w:t>。</w:t>
      </w:r>
    </w:p>
    <w:p>
      <w:p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公务接待费</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val="en-US" w:eastAsia="zh-CN"/>
        </w:rPr>
        <w:t>与去年持平</w:t>
      </w:r>
      <w:r>
        <w:rPr>
          <w:rFonts w:hint="eastAsia" w:ascii="仿宋_GB2312" w:hAnsi="宋体" w:eastAsia="仿宋_GB2312" w:cs="仿宋_GB2312"/>
          <w:color w:val="auto"/>
          <w:sz w:val="32"/>
          <w:szCs w:val="32"/>
        </w:rPr>
        <w:t>。</w:t>
      </w:r>
    </w:p>
    <w:p>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公务用车运行维护费</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val="en-US" w:eastAsia="zh-CN"/>
        </w:rPr>
        <w:t>与去年持平</w:t>
      </w:r>
      <w:r>
        <w:rPr>
          <w:rFonts w:hint="eastAsia" w:ascii="仿宋_GB2312" w:hAnsi="宋体" w:eastAsia="仿宋_GB2312" w:cs="仿宋_GB2312"/>
          <w:color w:val="auto"/>
          <w:sz w:val="32"/>
          <w:szCs w:val="32"/>
        </w:rPr>
        <w:t>。</w:t>
      </w:r>
    </w:p>
    <w:p>
      <w:p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公务用车购置费</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val="en-US" w:eastAsia="zh-CN"/>
        </w:rPr>
        <w:t>与去年持平</w:t>
      </w:r>
      <w:r>
        <w:rPr>
          <w:rFonts w:hint="eastAsia" w:ascii="仿宋_GB2312" w:hAnsi="宋体" w:eastAsia="仿宋_GB2312" w:cs="仿宋_GB2312"/>
          <w:color w:val="auto"/>
          <w:sz w:val="32"/>
          <w:szCs w:val="32"/>
        </w:rPr>
        <w:t>。</w:t>
      </w:r>
    </w:p>
    <w:p>
      <w:pPr>
        <w:ind w:firstLine="640" w:firstLineChars="200"/>
        <w:rPr>
          <w:rFonts w:hint="eastAsia" w:ascii="仿宋_GB2312" w:hAnsi="宋体" w:eastAsia="仿宋_GB2312" w:cs="仿宋_GB2312"/>
          <w:color w:val="auto"/>
          <w:sz w:val="32"/>
          <w:szCs w:val="32"/>
        </w:rPr>
      </w:pPr>
    </w:p>
    <w:p>
      <w:pPr>
        <w:ind w:firstLine="640" w:firstLineChars="200"/>
        <w:rPr>
          <w:rFonts w:hint="eastAsia" w:ascii="仿宋_GB2312" w:hAnsi="宋体" w:eastAsia="仿宋_GB2312" w:cs="仿宋_GB2312"/>
          <w:color w:val="auto"/>
          <w:sz w:val="32"/>
          <w:szCs w:val="32"/>
        </w:rPr>
      </w:pPr>
    </w:p>
    <w:p>
      <w:pPr>
        <w:rPr>
          <w:rFonts w:ascii="黑体" w:eastAsia="黑体" w:cs="Times New Roman"/>
          <w:color w:val="auto"/>
          <w:sz w:val="32"/>
          <w:szCs w:val="32"/>
        </w:rPr>
      </w:pPr>
      <w:r>
        <w:rPr>
          <w:rFonts w:hint="eastAsia" w:ascii="黑体" w:hAnsi="宋体" w:eastAsia="黑体" w:cs="黑体"/>
          <w:color w:val="auto"/>
          <w:sz w:val="32"/>
          <w:szCs w:val="32"/>
        </w:rPr>
        <w:t>第三部分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景德镇市</w:t>
      </w:r>
      <w:r>
        <w:rPr>
          <w:rFonts w:hint="eastAsia" w:ascii="黑体" w:hAnsi="宋体" w:eastAsia="黑体" w:cs="黑体"/>
          <w:color w:val="auto"/>
          <w:sz w:val="32"/>
          <w:szCs w:val="32"/>
          <w:lang w:val="en-US" w:eastAsia="zh-CN"/>
        </w:rPr>
        <w:t>第一幼儿园</w:t>
      </w:r>
      <w:r>
        <w:rPr>
          <w:rFonts w:hint="eastAsia" w:ascii="黑体" w:hAnsi="宋体" w:eastAsia="黑体" w:cs="黑体"/>
          <w:color w:val="auto"/>
          <w:sz w:val="32"/>
          <w:szCs w:val="32"/>
        </w:rPr>
        <w:t>202</w:t>
      </w:r>
      <w:r>
        <w:rPr>
          <w:rFonts w:hint="eastAsia" w:ascii="黑体" w:hAnsi="宋体" w:eastAsia="黑体" w:cs="黑体"/>
          <w:color w:val="auto"/>
          <w:sz w:val="32"/>
          <w:szCs w:val="32"/>
          <w:lang w:val="en-US" w:eastAsia="zh-CN"/>
        </w:rPr>
        <w:t>2</w:t>
      </w:r>
      <w:r>
        <w:rPr>
          <w:rFonts w:hint="eastAsia" w:ascii="黑体" w:hAnsi="宋体" w:eastAsia="黑体" w:cs="黑体"/>
          <w:color w:val="auto"/>
          <w:sz w:val="32"/>
          <w:szCs w:val="32"/>
        </w:rPr>
        <w:t>年</w:t>
      </w:r>
      <w:r>
        <w:rPr>
          <w:rFonts w:hint="eastAsia" w:ascii="黑体" w:hAnsi="宋体" w:eastAsia="黑体" w:cs="黑体"/>
          <w:color w:val="auto"/>
          <w:sz w:val="32"/>
          <w:szCs w:val="32"/>
          <w:lang w:eastAsia="zh-CN"/>
        </w:rPr>
        <w:t>单位</w:t>
      </w:r>
      <w:r>
        <w:rPr>
          <w:rFonts w:hint="eastAsia" w:ascii="黑体" w:hAnsi="宋体" w:eastAsia="黑体" w:cs="黑体"/>
          <w:color w:val="auto"/>
          <w:sz w:val="32"/>
          <w:szCs w:val="32"/>
        </w:rPr>
        <w:t>预算表</w:t>
      </w:r>
    </w:p>
    <w:p>
      <w:pPr>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（详见附表）</w:t>
      </w:r>
    </w:p>
    <w:p>
      <w:pPr>
        <w:rPr>
          <w:rFonts w:ascii="仿宋_GB2312" w:hAnsi="宋体" w:eastAsia="仿宋_GB2312" w:cs="仿宋_GB2312"/>
          <w:color w:val="auto"/>
          <w:sz w:val="32"/>
          <w:szCs w:val="32"/>
          <w:shd w:val="clear" w:color="FFFFFF" w:fill="D9D9D9"/>
        </w:rPr>
      </w:pPr>
    </w:p>
    <w:p>
      <w:pPr>
        <w:rPr>
          <w:rFonts w:ascii="仿宋_GB2312" w:eastAsia="仿宋_GB2312" w:cs="Times New Roman"/>
          <w:b/>
          <w:bCs/>
          <w:color w:val="auto"/>
          <w:sz w:val="32"/>
          <w:szCs w:val="32"/>
        </w:rPr>
      </w:pPr>
      <w:r>
        <w:rPr>
          <w:rFonts w:hint="eastAsia" w:ascii="黑体" w:hAnsi="宋体" w:eastAsia="黑体" w:cs="黑体"/>
          <w:color w:val="auto"/>
          <w:sz w:val="32"/>
          <w:szCs w:val="32"/>
        </w:rPr>
        <w:t>第四部分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名词解释</w:t>
      </w:r>
    </w:p>
    <w:p>
      <w:pPr>
        <w:widowControl/>
        <w:spacing w:line="600" w:lineRule="exact"/>
        <w:ind w:firstLine="640"/>
        <w:jc w:val="left"/>
        <w:rPr>
          <w:rFonts w:ascii="仿宋_GB2312" w:eastAsia="仿宋_GB2312"/>
          <w:color w:val="auto"/>
          <w:sz w:val="32"/>
          <w:szCs w:val="30"/>
        </w:rPr>
      </w:pPr>
      <w:r>
        <w:rPr>
          <w:rFonts w:hint="eastAsia" w:ascii="仿宋_GB2312" w:eastAsia="仿宋_GB2312"/>
          <w:color w:val="auto"/>
          <w:sz w:val="32"/>
          <w:szCs w:val="30"/>
        </w:rPr>
        <w:t>一、收入科目</w:t>
      </w:r>
    </w:p>
    <w:p>
      <w:pPr>
        <w:widowControl/>
        <w:spacing w:line="600" w:lineRule="exact"/>
        <w:ind w:firstLine="640"/>
        <w:jc w:val="left"/>
        <w:rPr>
          <w:rFonts w:ascii="仿宋_GB2312" w:eastAsia="仿宋_GB2312"/>
          <w:color w:val="auto"/>
          <w:sz w:val="32"/>
          <w:szCs w:val="30"/>
        </w:rPr>
      </w:pPr>
      <w:r>
        <w:rPr>
          <w:rFonts w:hint="eastAsia" w:ascii="仿宋_GB2312" w:eastAsia="仿宋_GB2312"/>
          <w:color w:val="auto"/>
          <w:sz w:val="32"/>
          <w:szCs w:val="30"/>
        </w:rPr>
        <w:t>各</w:t>
      </w:r>
      <w:r>
        <w:rPr>
          <w:rFonts w:hint="eastAsia" w:ascii="仿宋_GB2312" w:eastAsia="仿宋_GB2312"/>
          <w:color w:val="auto"/>
          <w:sz w:val="32"/>
          <w:szCs w:val="30"/>
          <w:lang w:eastAsia="zh-CN"/>
        </w:rPr>
        <w:t>单位</w:t>
      </w:r>
      <w:r>
        <w:rPr>
          <w:rFonts w:hint="eastAsia" w:ascii="仿宋_GB2312" w:eastAsia="仿宋_GB2312"/>
          <w:color w:val="auto"/>
          <w:sz w:val="32"/>
          <w:szCs w:val="30"/>
        </w:rPr>
        <w:t>结合实际进行解释。</w:t>
      </w:r>
    </w:p>
    <w:p>
      <w:pPr>
        <w:widowControl/>
        <w:spacing w:line="600" w:lineRule="exact"/>
        <w:ind w:firstLine="640"/>
        <w:jc w:val="left"/>
        <w:rPr>
          <w:rFonts w:ascii="仿宋_GB2312" w:eastAsia="仿宋_GB2312"/>
          <w:color w:val="auto"/>
          <w:sz w:val="32"/>
          <w:szCs w:val="30"/>
        </w:rPr>
      </w:pPr>
      <w:r>
        <w:rPr>
          <w:rFonts w:hint="eastAsia" w:ascii="仿宋_GB2312" w:eastAsia="仿宋_GB2312"/>
          <w:color w:val="auto"/>
          <w:sz w:val="32"/>
          <w:szCs w:val="30"/>
        </w:rPr>
        <w:t>（一）财政拨款：指市级财政当年拨付的资金。</w:t>
      </w:r>
    </w:p>
    <w:p>
      <w:pPr>
        <w:widowControl/>
        <w:spacing w:line="600" w:lineRule="exact"/>
        <w:ind w:firstLine="636"/>
        <w:jc w:val="left"/>
        <w:rPr>
          <w:rFonts w:ascii="仿宋_GB2312" w:eastAsia="仿宋_GB2312"/>
          <w:color w:val="auto"/>
          <w:sz w:val="32"/>
          <w:szCs w:val="30"/>
        </w:rPr>
      </w:pPr>
      <w:r>
        <w:rPr>
          <w:rFonts w:hint="eastAsia" w:ascii="仿宋_GB2312" w:eastAsia="仿宋_GB2312"/>
          <w:color w:val="auto"/>
          <w:sz w:val="32"/>
          <w:szCs w:val="30"/>
        </w:rPr>
        <w:t>（二）事业收入：指事业单位开展专业业务活动及辅助活动取得的收入。</w:t>
      </w:r>
    </w:p>
    <w:p>
      <w:pPr>
        <w:widowControl/>
        <w:spacing w:line="600" w:lineRule="exact"/>
        <w:ind w:firstLine="636"/>
        <w:jc w:val="left"/>
        <w:rPr>
          <w:rFonts w:ascii="仿宋_GB2312" w:eastAsia="仿宋_GB2312"/>
          <w:color w:val="auto"/>
          <w:sz w:val="32"/>
          <w:szCs w:val="30"/>
        </w:rPr>
      </w:pPr>
      <w:r>
        <w:rPr>
          <w:rFonts w:hint="eastAsia" w:ascii="仿宋_GB2312" w:eastAsia="仿宋_GB2312"/>
          <w:color w:val="auto"/>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auto"/>
          <w:sz w:val="32"/>
          <w:szCs w:val="30"/>
        </w:rPr>
      </w:pPr>
      <w:r>
        <w:rPr>
          <w:rFonts w:hint="eastAsia" w:ascii="仿宋_GB2312" w:eastAsia="仿宋_GB2312"/>
          <w:color w:val="auto"/>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auto"/>
          <w:sz w:val="32"/>
          <w:szCs w:val="30"/>
        </w:rPr>
      </w:pPr>
      <w:r>
        <w:rPr>
          <w:rFonts w:hint="eastAsia" w:ascii="仿宋_GB2312" w:eastAsia="仿宋_GB2312"/>
          <w:color w:val="auto"/>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auto"/>
          <w:sz w:val="32"/>
          <w:szCs w:val="30"/>
        </w:rPr>
      </w:pPr>
      <w:r>
        <w:rPr>
          <w:rFonts w:hint="eastAsia" w:ascii="仿宋_GB2312" w:eastAsia="仿宋_GB2312"/>
          <w:color w:val="auto"/>
          <w:sz w:val="32"/>
          <w:szCs w:val="30"/>
        </w:rPr>
        <w:t>（六）上级补助收入：反映事业单位从主管</w:t>
      </w:r>
      <w:r>
        <w:rPr>
          <w:rFonts w:hint="eastAsia" w:ascii="仿宋_GB2312" w:eastAsia="仿宋_GB2312"/>
          <w:color w:val="auto"/>
          <w:sz w:val="32"/>
          <w:szCs w:val="30"/>
          <w:lang w:eastAsia="zh-CN"/>
        </w:rPr>
        <w:t>单位</w:t>
      </w:r>
      <w:r>
        <w:rPr>
          <w:rFonts w:hint="eastAsia" w:ascii="仿宋_GB2312" w:eastAsia="仿宋_GB2312"/>
          <w:color w:val="auto"/>
          <w:sz w:val="32"/>
          <w:szCs w:val="30"/>
        </w:rPr>
        <w:t>和上级单位取得的非财政补助收入。</w:t>
      </w:r>
    </w:p>
    <w:p>
      <w:pPr>
        <w:spacing w:line="600" w:lineRule="exact"/>
        <w:ind w:firstLine="640" w:firstLineChars="200"/>
        <w:rPr>
          <w:rFonts w:ascii="仿宋_GB2312" w:eastAsia="仿宋_GB2312"/>
          <w:color w:val="auto"/>
          <w:sz w:val="32"/>
          <w:szCs w:val="30"/>
        </w:rPr>
      </w:pPr>
      <w:r>
        <w:rPr>
          <w:rFonts w:hint="eastAsia" w:ascii="仿宋_GB2312" w:eastAsia="仿宋_GB2312"/>
          <w:color w:val="auto"/>
          <w:sz w:val="32"/>
          <w:szCs w:val="30"/>
        </w:rPr>
        <w:t>（七）用事业基金弥补收支差额：填列事业单位用事业基金弥补2021年收支差额的数额。</w:t>
      </w:r>
    </w:p>
    <w:p>
      <w:pPr>
        <w:spacing w:line="600" w:lineRule="exact"/>
        <w:ind w:firstLine="640" w:firstLineChars="200"/>
        <w:rPr>
          <w:rFonts w:ascii="仿宋_GB2312" w:eastAsia="仿宋_GB2312"/>
          <w:color w:val="auto"/>
          <w:sz w:val="32"/>
          <w:szCs w:val="30"/>
        </w:rPr>
      </w:pPr>
      <w:r>
        <w:rPr>
          <w:rFonts w:hint="eastAsia" w:ascii="仿宋_GB2312" w:eastAsia="仿宋_GB2312"/>
          <w:color w:val="auto"/>
          <w:sz w:val="32"/>
          <w:szCs w:val="30"/>
        </w:rPr>
        <w:t>（八）上年结转和结余：填列202</w:t>
      </w:r>
      <w:r>
        <w:rPr>
          <w:rFonts w:hint="eastAsia" w:ascii="仿宋_GB2312" w:eastAsia="仿宋_GB2312"/>
          <w:color w:val="auto"/>
          <w:sz w:val="32"/>
          <w:szCs w:val="30"/>
          <w:lang w:val="en-US" w:eastAsia="zh-CN"/>
        </w:rPr>
        <w:t>1</w:t>
      </w:r>
      <w:r>
        <w:rPr>
          <w:rFonts w:hint="eastAsia" w:ascii="仿宋_GB2312" w:eastAsia="仿宋_GB2312"/>
          <w:color w:val="auto"/>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auto"/>
          <w:sz w:val="32"/>
          <w:szCs w:val="30"/>
        </w:rPr>
      </w:pPr>
      <w:r>
        <w:rPr>
          <w:rFonts w:hint="eastAsia" w:ascii="仿宋_GB2312" w:eastAsia="仿宋_GB2312"/>
          <w:color w:val="auto"/>
          <w:sz w:val="32"/>
          <w:szCs w:val="30"/>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（一）</w:t>
      </w:r>
      <w:r>
        <w:rPr>
          <w:rFonts w:hint="eastAsia" w:ascii="仿宋_GB2312" w:hAnsi="宋体" w:eastAsia="仿宋_GB2312" w:cs="仿宋_GB2312"/>
          <w:color w:val="auto"/>
          <w:sz w:val="32"/>
          <w:szCs w:val="32"/>
        </w:rPr>
        <w:t>教育支出（类）教育管理事务（款）行政运行（项）：反映行政单位的基本支出。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二</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教育支出（类）教育管理事务（款）一般行政管理事务（项）：反映行政单位未单独设置项级科目的其他项目支出。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三</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教育支出（类）教育管理事务（款）其他教育管理事务支出（项）：反映其他用于教育管理事务方面的支出。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四</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教育支出（类）普通教育（款）学前教育（项）：反映各部门举办的学前教育支出。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五</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教育支出（类）普通教育（款）小学教育（项）：反映各部门举办的小学教育支出。政府各部门对社会中介组织等举办的小学的资助，如各类捐赠、补贴等，也在本科目中反映。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六</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教育支出（类）普通教育（款）初中教育（项）：反映各部门举办的初中教育支出。政府各部门对社会中介组织等举办的初中教育的资助，如各类捐赠、补贴等，也在本科目中反映。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七</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教育支出（类）普通教育（款）高中教育（项）：反映各部门举办的高级中学教育支出。政府各部门对社会中介组织等举办的高级中学的资助，如各类捐赠、补贴等，也在本科目中反映。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八</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教育支出（类）职业教育（款）中专教育（项）：反映各部门举办的各类中等专业学校的支出。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九</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教育支出（类）职业教育（款）职业高中教育（项）：反映各部门举办的职业中学、农业中学（含普通高中改制的）、半工（农）半读中学的支出或补助费。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十</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教育支出（类）特殊教育（款）特殊学校教育（项）：反映各部门举办盲童学校、聋哑学校、智力落后儿童学校、其他生理缺陷儿童学校的支出。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十一</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教育支出（类）教育费附加安排的支出（款）城市中小学校舍建设（项）：反映教育费附加安排用于城市中小学校舍新建、改建、修缮和维护的支出。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十二</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教育支出（类）教育费附加安排的支出（款）城市中小学教学设施（项）：反映教育费附加安排用于改善城市中小学教学设施和办学条件的支出。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十三</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教育支出（类）教育费附加安排的支出（款）其他教育费附加安排的支出（项）：反映除上述项目以外的教育费附加支出。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十四</w:t>
      </w:r>
      <w:r>
        <w:rPr>
          <w:rFonts w:hint="eastAsia" w:ascii="仿宋_GB2312" w:eastAsia="仿宋_GB2312"/>
          <w:color w:val="auto"/>
          <w:sz w:val="32"/>
          <w:szCs w:val="30"/>
        </w:rPr>
        <w:t>）</w:t>
      </w:r>
      <w:r>
        <w:rPr>
          <w:rFonts w:hint="eastAsia" w:ascii="仿宋_GB2312" w:hAnsi="宋体" w:eastAsia="仿宋_GB2312" w:cs="仿宋_GB2312"/>
          <w:color w:val="auto"/>
          <w:sz w:val="32"/>
          <w:szCs w:val="32"/>
        </w:rPr>
        <w:t>教育支出（类）其他教育支出（款）其他教育支出（项）：反映其他用于教育方面的支出。</w:t>
      </w:r>
    </w:p>
    <w:p>
      <w:pPr>
        <w:rPr>
          <w:rFonts w:ascii="仿宋_GB2312" w:eastAsia="仿宋_GB2312" w:cs="Times New Roman"/>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6"/>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ZjM0MGIzZjY3NDZkNzk0ZTc1ODNlMzUzOWJjYjMifQ=="/>
  </w:docVars>
  <w:rsids>
    <w:rsidRoot w:val="19076E1D"/>
    <w:rsid w:val="000429DB"/>
    <w:rsid w:val="00066060"/>
    <w:rsid w:val="00675E17"/>
    <w:rsid w:val="00683AC4"/>
    <w:rsid w:val="008110CC"/>
    <w:rsid w:val="00B358C5"/>
    <w:rsid w:val="00C04C9A"/>
    <w:rsid w:val="00CB427A"/>
    <w:rsid w:val="00F500B9"/>
    <w:rsid w:val="010F6730"/>
    <w:rsid w:val="01992CBB"/>
    <w:rsid w:val="022502CD"/>
    <w:rsid w:val="05737BC7"/>
    <w:rsid w:val="05EB1609"/>
    <w:rsid w:val="08EE0B31"/>
    <w:rsid w:val="0A326819"/>
    <w:rsid w:val="0B827E46"/>
    <w:rsid w:val="0CBF216E"/>
    <w:rsid w:val="0FCB58D0"/>
    <w:rsid w:val="0FDF5FB3"/>
    <w:rsid w:val="10EB099B"/>
    <w:rsid w:val="11427CB1"/>
    <w:rsid w:val="124D3BA8"/>
    <w:rsid w:val="139E3D52"/>
    <w:rsid w:val="14585BDC"/>
    <w:rsid w:val="16143048"/>
    <w:rsid w:val="162B4B72"/>
    <w:rsid w:val="18AC060B"/>
    <w:rsid w:val="19076E1D"/>
    <w:rsid w:val="1BF33DEA"/>
    <w:rsid w:val="1EBD751D"/>
    <w:rsid w:val="1F117155"/>
    <w:rsid w:val="1F2061E7"/>
    <w:rsid w:val="204B45CE"/>
    <w:rsid w:val="22DF4A38"/>
    <w:rsid w:val="25705B71"/>
    <w:rsid w:val="25A22860"/>
    <w:rsid w:val="26CF61AA"/>
    <w:rsid w:val="272C2BDE"/>
    <w:rsid w:val="28E32120"/>
    <w:rsid w:val="29907955"/>
    <w:rsid w:val="2DBB222D"/>
    <w:rsid w:val="304A1FE6"/>
    <w:rsid w:val="31D40AAE"/>
    <w:rsid w:val="381119B2"/>
    <w:rsid w:val="3BAC19BF"/>
    <w:rsid w:val="3BD871B8"/>
    <w:rsid w:val="3C3155D2"/>
    <w:rsid w:val="3CF55A87"/>
    <w:rsid w:val="3D301A2E"/>
    <w:rsid w:val="429A727D"/>
    <w:rsid w:val="4322216B"/>
    <w:rsid w:val="47AD07EB"/>
    <w:rsid w:val="47F80D59"/>
    <w:rsid w:val="4B1F7F7B"/>
    <w:rsid w:val="4C0B38BC"/>
    <w:rsid w:val="4C0B7195"/>
    <w:rsid w:val="4D3B293C"/>
    <w:rsid w:val="51B40312"/>
    <w:rsid w:val="53AB1B42"/>
    <w:rsid w:val="57CC144D"/>
    <w:rsid w:val="582A0AE8"/>
    <w:rsid w:val="582B2039"/>
    <w:rsid w:val="596C74DE"/>
    <w:rsid w:val="59F6201D"/>
    <w:rsid w:val="6109503A"/>
    <w:rsid w:val="62B20F12"/>
    <w:rsid w:val="63F51366"/>
    <w:rsid w:val="641E7445"/>
    <w:rsid w:val="64BC1EA5"/>
    <w:rsid w:val="6BCB44E6"/>
    <w:rsid w:val="6D0C3D1C"/>
    <w:rsid w:val="6D8E49FB"/>
    <w:rsid w:val="70E02CDC"/>
    <w:rsid w:val="70EC1733"/>
    <w:rsid w:val="712171EE"/>
    <w:rsid w:val="71452C49"/>
    <w:rsid w:val="73224148"/>
    <w:rsid w:val="772860B1"/>
    <w:rsid w:val="795319E7"/>
    <w:rsid w:val="7B4102B0"/>
    <w:rsid w:val="7B9C2852"/>
    <w:rsid w:val="7F0C59E2"/>
    <w:rsid w:val="7F464D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autoRedefine/>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autoRedefine/>
    <w:unhideWhenUsed/>
    <w:qFormat/>
    <w:locked/>
    <w:uiPriority w:val="0"/>
    <w:pPr>
      <w:keepNext/>
      <w:keepLines/>
      <w:spacing w:before="260" w:after="260" w:line="413" w:lineRule="auto"/>
      <w:outlineLvl w:val="2"/>
    </w:pPr>
    <w:rPr>
      <w:b/>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alloon Text"/>
    <w:basedOn w:val="1"/>
    <w:link w:val="12"/>
    <w:autoRedefine/>
    <w:semiHidden/>
    <w:unhideWhenUsed/>
    <w:qFormat/>
    <w:uiPriority w:val="99"/>
    <w:rPr>
      <w:sz w:val="18"/>
      <w:szCs w:val="18"/>
    </w:rPr>
  </w:style>
  <w:style w:type="paragraph" w:styleId="6">
    <w:name w:val="footer"/>
    <w:basedOn w:val="1"/>
    <w:link w:val="11"/>
    <w:qFormat/>
    <w:uiPriority w:val="99"/>
    <w:pPr>
      <w:tabs>
        <w:tab w:val="center" w:pos="4153"/>
        <w:tab w:val="right" w:pos="8306"/>
      </w:tabs>
      <w:snapToGrid w:val="0"/>
      <w:jc w:val="left"/>
    </w:pPr>
    <w:rPr>
      <w:sz w:val="18"/>
      <w:szCs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6"/>
    <w:semiHidden/>
    <w:qFormat/>
    <w:uiPriority w:val="99"/>
    <w:rPr>
      <w:rFonts w:cs="Calibri"/>
      <w:sz w:val="18"/>
      <w:szCs w:val="18"/>
    </w:rPr>
  </w:style>
  <w:style w:type="character" w:customStyle="1" w:styleId="12">
    <w:name w:val="批注框文本 Char"/>
    <w:basedOn w:val="8"/>
    <w:link w:val="5"/>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3135</Words>
  <Characters>3378</Characters>
  <Lines>3</Lines>
  <Paragraphs>5</Paragraphs>
  <TotalTime>240</TotalTime>
  <ScaleCrop>false</ScaleCrop>
  <LinksUpToDate>false</LinksUpToDate>
  <CharactersWithSpaces>3443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甜甜·Honey </cp:lastModifiedBy>
  <cp:lastPrinted>2021-05-26T02:23:00Z</cp:lastPrinted>
  <dcterms:modified xsi:type="dcterms:W3CDTF">2024-12-19T03:21:30Z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CDDD0BA87BD444C6B69D2B0146D62FE8_13</vt:lpwstr>
  </property>
</Properties>
</file>